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937380" w:rsidRDefault="0061612D" w:rsidP="00937380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937380">
        <w:rPr>
          <w:rFonts w:hint="eastAsia"/>
        </w:rPr>
        <w:t>河海学工〔</w:t>
      </w:r>
      <w:r w:rsidR="00937380">
        <w:rPr>
          <w:rFonts w:hint="eastAsia"/>
        </w:rPr>
        <w:t>202</w:t>
      </w:r>
      <w:r w:rsidR="00937380">
        <w:t>2</w:t>
      </w:r>
      <w:r w:rsidR="00937380">
        <w:rPr>
          <w:rFonts w:hint="eastAsia"/>
        </w:rPr>
        <w:t>〕</w:t>
      </w:r>
      <w:r w:rsidR="00937380">
        <w:rPr>
          <w:rFonts w:hint="eastAsia"/>
        </w:rPr>
        <w:t>1</w:t>
      </w:r>
      <w:r w:rsidR="00937380">
        <w:t>9</w:t>
      </w:r>
      <w:r w:rsidR="00937380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937380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关于开展</w:t>
      </w:r>
      <w:r>
        <w:rPr>
          <w:rFonts w:ascii="方正小标宋简体" w:eastAsia="方正小标宋简体" w:hAnsi="宋体"/>
          <w:sz w:val="44"/>
          <w:szCs w:val="32"/>
        </w:rPr>
        <w:t>2021年度河海大学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张闻天班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评选的通知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各学院（学部）：</w:t>
      </w: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为纪念张闻天同志，以张闻天同志的姓名命名优秀班集体典型，并通过持续打造“张闻天班”，激发青年学生以张闻天同志为榜样，</w:t>
      </w:r>
      <w:r w:rsidRPr="00937380">
        <w:rPr>
          <w:rFonts w:ascii="仿宋_GB2312" w:hAnsi="仿宋" w:cs="仿宋" w:hint="eastAsia"/>
          <w:szCs w:val="32"/>
        </w:rPr>
        <w:t>继承和发扬优良革命传统，牢固树立远大理想，自觉将张闻天同志的精神和人格融入到学习生活中去,</w:t>
      </w:r>
      <w:r w:rsidRPr="00937380">
        <w:rPr>
          <w:rFonts w:ascii="仿宋_GB2312" w:hAnsi="仿宋" w:cs="仿宋" w:hint="eastAsia"/>
          <w:color w:val="000000"/>
          <w:szCs w:val="32"/>
        </w:rPr>
        <w:t>经研究决定组织评选2021年度</w:t>
      </w:r>
      <w:r w:rsidRPr="00937380">
        <w:rPr>
          <w:rFonts w:ascii="仿宋_GB2312" w:hAnsi="仿宋" w:cs="仿宋" w:hint="eastAsia"/>
          <w:szCs w:val="32"/>
        </w:rPr>
        <w:t>河海大学“张闻天班”。</w:t>
      </w:r>
      <w:r w:rsidRPr="00937380">
        <w:rPr>
          <w:rFonts w:ascii="仿宋_GB2312" w:hAnsi="仿宋" w:cs="仿宋" w:hint="eastAsia"/>
          <w:color w:val="000000"/>
          <w:szCs w:val="32"/>
        </w:rPr>
        <w:t>现将有关事宜通知如下：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黑体" w:eastAsia="黑体" w:hAnsi="黑体" w:cs="仿宋"/>
          <w:color w:val="000000"/>
          <w:szCs w:val="32"/>
        </w:rPr>
      </w:pPr>
      <w:r w:rsidRPr="00937380">
        <w:rPr>
          <w:rFonts w:ascii="黑体" w:eastAsia="黑体" w:hAnsi="黑体" w:cs="黑体" w:hint="eastAsia"/>
          <w:bCs/>
          <w:color w:val="000000"/>
          <w:kern w:val="0"/>
          <w:szCs w:val="32"/>
        </w:rPr>
        <w:t>一、学院推荐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lastRenderedPageBreak/>
        <w:t>1</w:t>
      </w:r>
      <w:r w:rsidRPr="00937380">
        <w:rPr>
          <w:rFonts w:ascii="仿宋_GB2312" w:hAnsi="仿宋" w:cs="仿宋"/>
          <w:color w:val="000000"/>
          <w:szCs w:val="32"/>
        </w:rPr>
        <w:t>.</w:t>
      </w:r>
      <w:r w:rsidRPr="00937380">
        <w:rPr>
          <w:rFonts w:ascii="仿宋_GB2312" w:hAnsi="仿宋" w:cs="仿宋" w:hint="eastAsia"/>
          <w:color w:val="000000"/>
          <w:szCs w:val="32"/>
        </w:rPr>
        <w:t>各班级填写《河海大学“张闻天班”申报表》（见附件</w:t>
      </w:r>
      <w:r w:rsidRPr="00937380">
        <w:rPr>
          <w:rFonts w:ascii="仿宋_GB2312" w:hAnsi="仿宋" w:cs="仿宋"/>
          <w:color w:val="000000"/>
          <w:szCs w:val="32"/>
        </w:rPr>
        <w:t>1</w:t>
      </w:r>
      <w:r w:rsidRPr="00937380">
        <w:rPr>
          <w:rFonts w:ascii="仿宋_GB2312" w:hAnsi="仿宋" w:cs="仿宋" w:hint="eastAsia"/>
          <w:color w:val="000000"/>
          <w:szCs w:val="32"/>
        </w:rPr>
        <w:t>），并提交1</w:t>
      </w:r>
      <w:r w:rsidRPr="00937380">
        <w:rPr>
          <w:rFonts w:ascii="仿宋_GB2312" w:hAnsi="仿宋" w:cs="仿宋"/>
          <w:color w:val="000000"/>
          <w:szCs w:val="32"/>
        </w:rPr>
        <w:t>2</w:t>
      </w:r>
      <w:r w:rsidRPr="00937380">
        <w:rPr>
          <w:rFonts w:ascii="仿宋_GB2312" w:hAnsi="仿宋" w:cs="仿宋" w:hint="eastAsia"/>
          <w:color w:val="000000"/>
          <w:szCs w:val="32"/>
        </w:rPr>
        <w:t>00字左右的班级事迹材料（可附相关证明材料）。</w:t>
      </w:r>
    </w:p>
    <w:p w:rsidR="00937380" w:rsidRPr="00F62F32" w:rsidRDefault="00937380" w:rsidP="00F62F32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/>
          <w:color w:val="000000"/>
          <w:szCs w:val="32"/>
        </w:rPr>
        <w:t>2.</w:t>
      </w:r>
      <w:r w:rsidRPr="00937380">
        <w:rPr>
          <w:rFonts w:ascii="仿宋_GB2312" w:hAnsi="仿宋" w:cs="仿宋" w:hint="eastAsia"/>
          <w:color w:val="000000"/>
          <w:szCs w:val="32"/>
        </w:rPr>
        <w:t>学院对照《河海大学“张闻天班”评选办法（试行）》，在院内进行初选，并推荐1个班级(商学院可推荐2个)作为河海大学“张闻天班”候选班级参与现场风采展评</w:t>
      </w:r>
      <w:r w:rsidRPr="00F62F32">
        <w:rPr>
          <w:rFonts w:ascii="仿宋_GB2312" w:hAnsi="仿宋" w:cs="仿宋" w:hint="eastAsia"/>
          <w:color w:val="000000"/>
          <w:szCs w:val="32"/>
        </w:rPr>
        <w:t>，同时填写《河海大学“</w:t>
      </w:r>
      <w:r>
        <w:rPr>
          <w:rFonts w:ascii="仿宋_GB2312" w:hAnsi="仿宋" w:cs="仿宋" w:hint="eastAsia"/>
          <w:color w:val="000000"/>
          <w:szCs w:val="32"/>
        </w:rPr>
        <w:t>张闻天</w:t>
      </w:r>
      <w:r w:rsidRPr="00F62F32">
        <w:rPr>
          <w:rFonts w:ascii="仿宋_GB2312" w:hAnsi="仿宋" w:cs="仿宋" w:hint="eastAsia"/>
          <w:color w:val="000000"/>
          <w:szCs w:val="32"/>
        </w:rPr>
        <w:t>班”候选班级</w:t>
      </w:r>
      <w:r>
        <w:rPr>
          <w:rFonts w:ascii="仿宋_GB2312" w:hAnsi="仿宋" w:cs="仿宋" w:hint="eastAsia"/>
          <w:color w:val="000000"/>
          <w:szCs w:val="32"/>
        </w:rPr>
        <w:t>基本</w:t>
      </w:r>
      <w:r w:rsidRPr="00F62F32">
        <w:rPr>
          <w:rFonts w:ascii="仿宋_GB2312" w:hAnsi="仿宋" w:cs="仿宋" w:hint="eastAsia"/>
          <w:color w:val="000000"/>
          <w:szCs w:val="32"/>
        </w:rPr>
        <w:t>情况汇总表》（附件</w:t>
      </w:r>
      <w:r>
        <w:rPr>
          <w:rFonts w:ascii="仿宋_GB2312" w:hAnsi="仿宋" w:cs="仿宋"/>
          <w:color w:val="000000"/>
          <w:szCs w:val="32"/>
        </w:rPr>
        <w:t>2</w:t>
      </w:r>
      <w:r w:rsidRPr="00F62F32">
        <w:rPr>
          <w:rFonts w:ascii="仿宋_GB2312" w:hAnsi="仿宋" w:cs="仿宋" w:hint="eastAsia"/>
          <w:color w:val="000000"/>
          <w:szCs w:val="32"/>
        </w:rPr>
        <w:t>）。</w:t>
      </w:r>
    </w:p>
    <w:p w:rsidR="00937380" w:rsidRPr="00F62F32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F62F32">
        <w:rPr>
          <w:rFonts w:ascii="仿宋_GB2312" w:hAnsi="仿宋" w:cs="仿宋" w:hint="eastAsia"/>
          <w:color w:val="000000"/>
          <w:szCs w:val="32"/>
        </w:rPr>
        <w:t>各学院</w:t>
      </w:r>
      <w:r>
        <w:rPr>
          <w:rFonts w:ascii="仿宋_GB2312" w:hAnsi="仿宋" w:cs="仿宋" w:hint="eastAsia"/>
          <w:color w:val="000000"/>
          <w:szCs w:val="32"/>
        </w:rPr>
        <w:t>在院内公示无异议后,</w:t>
      </w:r>
      <w:r w:rsidRPr="00F62F32">
        <w:rPr>
          <w:rFonts w:ascii="仿宋_GB2312" w:hAnsi="仿宋" w:cs="仿宋" w:hint="eastAsia"/>
          <w:color w:val="000000"/>
          <w:szCs w:val="32"/>
        </w:rPr>
        <w:t>于</w:t>
      </w:r>
      <w:r>
        <w:rPr>
          <w:rFonts w:ascii="仿宋_GB2312" w:hAnsi="仿宋" w:cs="仿宋"/>
          <w:color w:val="000000"/>
          <w:szCs w:val="32"/>
        </w:rPr>
        <w:t>4</w:t>
      </w:r>
      <w:r w:rsidRPr="00F62F32">
        <w:rPr>
          <w:rFonts w:ascii="仿宋_GB2312" w:hAnsi="仿宋" w:cs="仿宋" w:hint="eastAsia"/>
          <w:color w:val="000000"/>
          <w:szCs w:val="32"/>
        </w:rPr>
        <w:t>月</w:t>
      </w:r>
      <w:r>
        <w:rPr>
          <w:rFonts w:ascii="仿宋_GB2312" w:hAnsi="仿宋" w:cs="仿宋" w:hint="eastAsia"/>
          <w:color w:val="000000"/>
          <w:szCs w:val="32"/>
        </w:rPr>
        <w:t>2</w:t>
      </w:r>
      <w:r>
        <w:rPr>
          <w:rFonts w:ascii="仿宋_GB2312" w:hAnsi="仿宋" w:cs="仿宋"/>
          <w:color w:val="000000"/>
          <w:szCs w:val="32"/>
        </w:rPr>
        <w:t>9</w:t>
      </w:r>
      <w:r w:rsidRPr="00F62F32">
        <w:rPr>
          <w:rFonts w:ascii="仿宋_GB2312" w:hAnsi="仿宋" w:cs="仿宋" w:hint="eastAsia"/>
          <w:color w:val="000000"/>
          <w:szCs w:val="32"/>
        </w:rPr>
        <w:t>日1</w:t>
      </w:r>
      <w:r>
        <w:rPr>
          <w:rFonts w:ascii="仿宋_GB2312" w:hAnsi="仿宋" w:cs="仿宋"/>
          <w:color w:val="000000"/>
          <w:szCs w:val="32"/>
        </w:rPr>
        <w:t>0</w:t>
      </w:r>
      <w:r w:rsidRPr="00F62F32">
        <w:rPr>
          <w:rFonts w:ascii="仿宋_GB2312" w:hAnsi="仿宋" w:cs="仿宋" w:hint="eastAsia"/>
          <w:color w:val="000000"/>
          <w:szCs w:val="32"/>
        </w:rPr>
        <w:t>:00前将相关材料的纸质版报送学生处(行政楼C201，学生事务服务中心)，电子版发至学生</w:t>
      </w:r>
      <w:r>
        <w:rPr>
          <w:rFonts w:ascii="仿宋_GB2312" w:hAnsi="仿宋" w:cs="仿宋" w:hint="eastAsia"/>
          <w:color w:val="000000"/>
          <w:szCs w:val="32"/>
        </w:rPr>
        <w:t>处</w:t>
      </w:r>
      <w:r w:rsidRPr="00F62F32">
        <w:rPr>
          <w:rFonts w:ascii="仿宋_GB2312" w:hAnsi="仿宋" w:cs="仿宋" w:hint="eastAsia"/>
          <w:color w:val="000000"/>
          <w:szCs w:val="32"/>
        </w:rPr>
        <w:t>事务管理科办公邮箱xsswglk@hhu.edu.cn</w:t>
      </w:r>
      <w:r>
        <w:rPr>
          <w:rFonts w:ascii="仿宋_GB2312" w:hAnsi="仿宋" w:cs="仿宋" w:hint="eastAsia"/>
          <w:color w:val="000000"/>
          <w:szCs w:val="32"/>
        </w:rPr>
        <w:t>。</w:t>
      </w: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黑体" w:eastAsia="黑体" w:hAnsi="黑体" w:cs="黑体"/>
          <w:bCs/>
          <w:color w:val="000000"/>
          <w:kern w:val="0"/>
          <w:szCs w:val="32"/>
        </w:rPr>
      </w:pPr>
      <w:r w:rsidRPr="00937380">
        <w:rPr>
          <w:rFonts w:ascii="黑体" w:eastAsia="黑体" w:hAnsi="黑体" w:cs="黑体" w:hint="eastAsia"/>
          <w:bCs/>
          <w:color w:val="000000"/>
          <w:kern w:val="0"/>
          <w:szCs w:val="32"/>
        </w:rPr>
        <w:t>二、学校评比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有关部门对学院申报的“张闻天班”候选班级进行资格审查，并组织2021年度“张闻天班”风采展评，现场展评环节要求如下：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1.班导师推介（1分钟）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各“张闻天班”候选班级班导师围绕班级特色、结合班级情况，现场向评委和观众推介候选班级，形式不限，用时不超过1分钟。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2.班级风采展示（5分钟）</w:t>
      </w:r>
    </w:p>
    <w:p w:rsidR="00937380" w:rsidRPr="00937380" w:rsidRDefault="00937380" w:rsidP="005C2425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各“张闻天班”候选班级对照《河海大学“张闻天班”评选办法（试行）》中的评选条件，采用PPT汇报的形式向评委展示班级建设成果，时间不少于3分钟；同时，班级同学现场多形式、多角度集体展示班级团结友爱、奋发向上的精神风貌，时间不少于30秒。</w:t>
      </w:r>
    </w:p>
    <w:p w:rsidR="00937380" w:rsidRPr="00937380" w:rsidRDefault="00937380" w:rsidP="00A10EC6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lastRenderedPageBreak/>
        <w:t>现场展示环节具体安排视疫情防控要求另行通知。</w:t>
      </w: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黑体" w:eastAsia="黑体" w:hAnsi="黑体" w:cs="黑体"/>
          <w:bCs/>
          <w:color w:val="000000"/>
          <w:kern w:val="0"/>
          <w:szCs w:val="32"/>
        </w:rPr>
      </w:pPr>
      <w:r w:rsidRPr="00937380">
        <w:rPr>
          <w:rFonts w:ascii="黑体" w:eastAsia="黑体" w:hAnsi="黑体" w:cs="黑体" w:hint="eastAsia"/>
          <w:bCs/>
          <w:color w:val="000000"/>
          <w:kern w:val="0"/>
          <w:szCs w:val="32"/>
        </w:rPr>
        <w:t>三、参评要求</w:t>
      </w:r>
    </w:p>
    <w:p w:rsidR="00937380" w:rsidRPr="00937380" w:rsidRDefault="00937380" w:rsidP="00BE71C9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各候选班级应本着实事求是的原则填写《河海大学“张闻天班”申报表》《</w:t>
      </w:r>
      <w:bookmarkStart w:id="4" w:name="_Hlk499283613"/>
      <w:r w:rsidRPr="00937380">
        <w:rPr>
          <w:rFonts w:ascii="仿宋_GB2312" w:hAnsi="仿宋" w:cs="仿宋" w:hint="eastAsia"/>
          <w:color w:val="000000"/>
          <w:szCs w:val="32"/>
        </w:rPr>
        <w:t>河海大学“张闻天班”候选班级基本情况汇总表</w:t>
      </w:r>
      <w:bookmarkEnd w:id="4"/>
      <w:r w:rsidRPr="00937380">
        <w:rPr>
          <w:rFonts w:ascii="仿宋_GB2312" w:hAnsi="仿宋" w:cs="仿宋" w:hint="eastAsia"/>
          <w:color w:val="000000"/>
          <w:szCs w:val="32"/>
        </w:rPr>
        <w:t>》，同时应将相应证明材料作为附件一并报送。各学院应严格对照《河海大学“张闻天班”评选办法（试行）》审核并完成院内推荐。学校如在评审过程中发现相关数据弄虚作假的，将取消该班级评选资格。</w:t>
      </w:r>
    </w:p>
    <w:p w:rsidR="00937380" w:rsidRPr="00F62F32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F62F32">
        <w:rPr>
          <w:rFonts w:ascii="仿宋_GB2312" w:hAnsi="仿宋" w:cs="仿宋" w:hint="eastAsia"/>
          <w:color w:val="000000"/>
          <w:szCs w:val="32"/>
        </w:rPr>
        <w:t>联系人</w:t>
      </w:r>
      <w:r>
        <w:rPr>
          <w:rFonts w:ascii="仿宋_GB2312" w:hAnsi="仿宋" w:cs="仿宋" w:hint="eastAsia"/>
          <w:color w:val="000000"/>
          <w:szCs w:val="32"/>
        </w:rPr>
        <w:t>：</w:t>
      </w:r>
      <w:r w:rsidRPr="00F62F32">
        <w:rPr>
          <w:rFonts w:ascii="仿宋_GB2312" w:hAnsi="仿宋" w:cs="仿宋" w:hint="eastAsia"/>
          <w:color w:val="000000"/>
          <w:szCs w:val="32"/>
        </w:rPr>
        <w:t>陈智</w:t>
      </w:r>
      <w:r>
        <w:rPr>
          <w:rFonts w:ascii="仿宋_GB2312" w:hAnsi="仿宋" w:cs="仿宋" w:hint="eastAsia"/>
          <w:color w:val="000000"/>
          <w:szCs w:val="32"/>
        </w:rPr>
        <w:t xml:space="preserve"> </w:t>
      </w:r>
      <w:r>
        <w:rPr>
          <w:rFonts w:ascii="仿宋_GB2312" w:hAnsi="仿宋" w:cs="仿宋"/>
          <w:color w:val="000000"/>
          <w:szCs w:val="32"/>
        </w:rPr>
        <w:t xml:space="preserve"> </w:t>
      </w:r>
      <w:r>
        <w:rPr>
          <w:rFonts w:ascii="仿宋_GB2312" w:hAnsi="仿宋" w:cs="仿宋" w:hint="eastAsia"/>
          <w:color w:val="000000"/>
          <w:szCs w:val="32"/>
        </w:rPr>
        <w:t xml:space="preserve"> </w:t>
      </w:r>
      <w:r w:rsidRPr="00F62F32">
        <w:rPr>
          <w:rFonts w:ascii="仿宋_GB2312" w:hAnsi="仿宋" w:cs="仿宋" w:hint="eastAsia"/>
          <w:color w:val="000000"/>
          <w:szCs w:val="32"/>
        </w:rPr>
        <w:t>联系电话</w:t>
      </w:r>
      <w:r>
        <w:rPr>
          <w:rFonts w:ascii="仿宋_GB2312" w:hAnsi="仿宋" w:cs="仿宋" w:hint="eastAsia"/>
          <w:color w:val="000000"/>
          <w:szCs w:val="32"/>
        </w:rPr>
        <w:t>：</w:t>
      </w:r>
      <w:r w:rsidRPr="00F62F32">
        <w:rPr>
          <w:rFonts w:ascii="仿宋_GB2312" w:hAnsi="仿宋" w:cs="仿宋" w:hint="eastAsia"/>
          <w:color w:val="000000"/>
          <w:szCs w:val="32"/>
        </w:rPr>
        <w:t>025-58099485</w:t>
      </w:r>
    </w:p>
    <w:p w:rsid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52504B">
        <w:rPr>
          <w:rFonts w:ascii="仿宋_GB2312" w:hAnsi="仿宋" w:cs="仿宋" w:hint="eastAsia"/>
          <w:color w:val="000000"/>
          <w:szCs w:val="32"/>
        </w:rPr>
        <w:t>附件：1.</w:t>
      </w:r>
      <w:r w:rsidRPr="00937380">
        <w:rPr>
          <w:rFonts w:ascii="仿宋_GB2312" w:hAnsi="仿宋" w:cs="仿宋" w:hint="eastAsia"/>
          <w:color w:val="000000"/>
          <w:szCs w:val="32"/>
        </w:rPr>
        <w:t xml:space="preserve">河海大学“张闻天班”申报表 </w:t>
      </w:r>
    </w:p>
    <w:p w:rsidR="00937380" w:rsidRPr="0052504B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52504B">
        <w:rPr>
          <w:rFonts w:ascii="仿宋_GB2312" w:hAnsi="仿宋" w:cs="仿宋" w:hint="eastAsia"/>
          <w:color w:val="000000"/>
          <w:szCs w:val="32"/>
        </w:rPr>
        <w:t>2.河海大学“张闻天班”候选班级基本情况汇总表</w:t>
      </w: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  <w:r w:rsidRPr="0052504B">
        <w:rPr>
          <w:rFonts w:ascii="仿宋_GB2312" w:hAnsi="仿宋" w:cs="仿宋" w:hint="eastAsia"/>
          <w:color w:val="000000"/>
          <w:szCs w:val="32"/>
        </w:rPr>
        <w:t>3.河海大学</w:t>
      </w:r>
      <w:r w:rsidRPr="00937380">
        <w:rPr>
          <w:rFonts w:ascii="仿宋_GB2312" w:hAnsi="仿宋" w:cs="仿宋" w:hint="eastAsia"/>
          <w:color w:val="000000"/>
          <w:szCs w:val="32"/>
        </w:rPr>
        <w:t>“张闻天班”候选班级风采展示材料清单</w:t>
      </w:r>
    </w:p>
    <w:p w:rsid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firstLineChars="200" w:firstLine="632"/>
        <w:jc w:val="left"/>
        <w:rPr>
          <w:rFonts w:ascii="仿宋_GB2312" w:hAnsi="仿宋" w:cs="仿宋"/>
          <w:color w:val="000000"/>
          <w:szCs w:val="32"/>
        </w:rPr>
      </w:pP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right="632" w:firstLineChars="200" w:firstLine="632"/>
        <w:jc w:val="right"/>
        <w:rPr>
          <w:rFonts w:ascii="仿宋_GB2312" w:hAnsi="仿宋" w:cs="仿宋"/>
          <w:color w:val="000000"/>
          <w:szCs w:val="32"/>
        </w:rPr>
      </w:pPr>
      <w:r w:rsidRPr="00937380">
        <w:rPr>
          <w:rFonts w:ascii="仿宋_GB2312" w:hAnsi="仿宋" w:cs="仿宋" w:hint="eastAsia"/>
          <w:color w:val="000000"/>
          <w:szCs w:val="32"/>
        </w:rPr>
        <w:t>学生工作处</w:t>
      </w:r>
    </w:p>
    <w:p w:rsidR="00937380" w:rsidRPr="00937380" w:rsidRDefault="00937380" w:rsidP="00937380">
      <w:pPr>
        <w:widowControl/>
        <w:autoSpaceDN w:val="0"/>
        <w:snapToGrid w:val="0"/>
        <w:spacing w:line="560" w:lineRule="exact"/>
        <w:ind w:right="316" w:firstLineChars="200" w:firstLine="632"/>
        <w:jc w:val="right"/>
        <w:rPr>
          <w:rFonts w:ascii="仿宋_GB2312" w:hAnsi="仿宋" w:cs="仿宋"/>
          <w:color w:val="000000"/>
          <w:szCs w:val="32"/>
        </w:rPr>
        <w:sectPr w:rsidR="00937380" w:rsidRPr="00937380" w:rsidSect="00847BA4">
          <w:footerReference w:type="even" r:id="rId6"/>
          <w:footerReference w:type="default" r:id="rId7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579" w:charSpace="-849"/>
        </w:sectPr>
      </w:pPr>
      <w:r w:rsidRPr="00937380">
        <w:rPr>
          <w:rFonts w:ascii="仿宋_GB2312" w:hAnsi="仿宋" w:cs="仿宋" w:hint="eastAsia"/>
          <w:color w:val="000000"/>
          <w:szCs w:val="32"/>
        </w:rPr>
        <w:t>20</w:t>
      </w:r>
      <w:r w:rsidRPr="00937380">
        <w:rPr>
          <w:rFonts w:ascii="仿宋_GB2312" w:hAnsi="仿宋" w:cs="仿宋"/>
          <w:color w:val="000000"/>
          <w:szCs w:val="32"/>
        </w:rPr>
        <w:t>22</w:t>
      </w:r>
      <w:r w:rsidRPr="00937380">
        <w:rPr>
          <w:rFonts w:ascii="仿宋_GB2312" w:hAnsi="仿宋" w:cs="仿宋" w:hint="eastAsia"/>
          <w:color w:val="000000"/>
          <w:szCs w:val="32"/>
        </w:rPr>
        <w:t>年</w:t>
      </w:r>
      <w:r w:rsidRPr="00937380">
        <w:rPr>
          <w:rFonts w:ascii="仿宋_GB2312" w:hAnsi="仿宋" w:cs="仿宋"/>
          <w:color w:val="000000"/>
          <w:szCs w:val="32"/>
        </w:rPr>
        <w:t>4</w:t>
      </w:r>
      <w:r w:rsidRPr="00937380">
        <w:rPr>
          <w:rFonts w:ascii="仿宋_GB2312" w:hAnsi="仿宋" w:cs="仿宋" w:hint="eastAsia"/>
          <w:color w:val="000000"/>
          <w:szCs w:val="32"/>
        </w:rPr>
        <w:t>月</w:t>
      </w:r>
      <w:r>
        <w:rPr>
          <w:rFonts w:ascii="仿宋_GB2312" w:hAnsi="仿宋" w:cs="仿宋"/>
          <w:color w:val="000000"/>
          <w:szCs w:val="32"/>
        </w:rPr>
        <w:t>20</w:t>
      </w:r>
      <w:r w:rsidRPr="00937380">
        <w:rPr>
          <w:rFonts w:ascii="仿宋_GB2312" w:hAnsi="仿宋" w:cs="仿宋" w:hint="eastAsia"/>
          <w:color w:val="000000"/>
          <w:szCs w:val="32"/>
        </w:rPr>
        <w:t>日</w:t>
      </w:r>
    </w:p>
    <w:p w:rsidR="00937380" w:rsidRDefault="00937380" w:rsidP="00A10EC6">
      <w:pPr>
        <w:widowControl/>
        <w:autoSpaceDN w:val="0"/>
        <w:snapToGrid w:val="0"/>
        <w:spacing w:before="100" w:after="100" w:line="500" w:lineRule="exact"/>
        <w:ind w:right="150"/>
        <w:jc w:val="left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ascii="黑体" w:eastAsia="黑体" w:hAnsi="黑体" w:cs="黑体"/>
          <w:color w:val="000000"/>
        </w:rPr>
        <w:t>1</w:t>
      </w:r>
    </w:p>
    <w:p w:rsidR="00937380" w:rsidRDefault="00937380" w:rsidP="00F138A0">
      <w:pPr>
        <w:widowControl/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河海大学“张闻天班”申报表</w:t>
      </w:r>
    </w:p>
    <w:tbl>
      <w:tblPr>
        <w:tblpPr w:leftFromText="180" w:rightFromText="180" w:vertAnchor="text" w:horzAnchor="margin" w:tblpXSpec="center" w:tblpY="34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836"/>
        <w:gridCol w:w="1984"/>
        <w:gridCol w:w="567"/>
        <w:gridCol w:w="1985"/>
        <w:gridCol w:w="2126"/>
      </w:tblGrid>
      <w:tr w:rsidR="00937380" w:rsidTr="00F138A0">
        <w:trPr>
          <w:trHeight w:val="416"/>
        </w:trPr>
        <w:tc>
          <w:tcPr>
            <w:tcW w:w="2547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126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F138A0">
        <w:trPr>
          <w:trHeight w:val="414"/>
        </w:trPr>
        <w:tc>
          <w:tcPr>
            <w:tcW w:w="2547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6662" w:type="dxa"/>
            <w:gridSpan w:val="4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F138A0">
        <w:trPr>
          <w:trHeight w:val="426"/>
        </w:trPr>
        <w:tc>
          <w:tcPr>
            <w:tcW w:w="2547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班级口号</w:t>
            </w:r>
          </w:p>
        </w:tc>
        <w:tc>
          <w:tcPr>
            <w:tcW w:w="6662" w:type="dxa"/>
            <w:gridSpan w:val="4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F138A0">
        <w:trPr>
          <w:trHeight w:val="124"/>
        </w:trPr>
        <w:tc>
          <w:tcPr>
            <w:tcW w:w="2547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班级负责人</w:t>
            </w:r>
          </w:p>
        </w:tc>
        <w:tc>
          <w:tcPr>
            <w:tcW w:w="2551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F138A0">
        <w:trPr>
          <w:trHeight w:val="124"/>
        </w:trPr>
        <w:tc>
          <w:tcPr>
            <w:tcW w:w="2547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班导师（职称）</w:t>
            </w:r>
          </w:p>
        </w:tc>
        <w:tc>
          <w:tcPr>
            <w:tcW w:w="2551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F138A0">
        <w:trPr>
          <w:trHeight w:val="124"/>
        </w:trPr>
        <w:tc>
          <w:tcPr>
            <w:tcW w:w="2547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辅导员</w:t>
            </w:r>
          </w:p>
        </w:tc>
        <w:tc>
          <w:tcPr>
            <w:tcW w:w="2551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spacing w:line="5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B353A9">
        <w:trPr>
          <w:trHeight w:val="2109"/>
        </w:trPr>
        <w:tc>
          <w:tcPr>
            <w:tcW w:w="711" w:type="dxa"/>
            <w:textDirection w:val="tbRlV"/>
            <w:vAlign w:val="center"/>
          </w:tcPr>
          <w:p w:rsidR="00937380" w:rsidRDefault="00937380" w:rsidP="00F138A0">
            <w:pPr>
              <w:autoSpaceDN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班级事迹简介</w:t>
            </w:r>
          </w:p>
        </w:tc>
        <w:tc>
          <w:tcPr>
            <w:tcW w:w="8498" w:type="dxa"/>
            <w:gridSpan w:val="5"/>
            <w:vAlign w:val="center"/>
          </w:tcPr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"/>
                <w:color w:val="000000"/>
                <w:sz w:val="28"/>
                <w:szCs w:val="28"/>
              </w:rPr>
              <w:t>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字）</w:t>
            </w: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B2515D">
        <w:trPr>
          <w:trHeight w:val="1976"/>
        </w:trPr>
        <w:tc>
          <w:tcPr>
            <w:tcW w:w="711" w:type="dxa"/>
            <w:textDirection w:val="tbRlV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取得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集体荣誉</w:t>
            </w:r>
          </w:p>
        </w:tc>
        <w:tc>
          <w:tcPr>
            <w:tcW w:w="8498" w:type="dxa"/>
            <w:gridSpan w:val="5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 w:rsidRPr="00B2515D">
              <w:rPr>
                <w:rFonts w:eastAsia="仿宋" w:hint="eastAsia"/>
                <w:color w:val="000000"/>
                <w:sz w:val="28"/>
                <w:szCs w:val="28"/>
              </w:rPr>
              <w:t>国家级：</w:t>
            </w:r>
          </w:p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.</w:t>
            </w:r>
            <w:r w:rsidRPr="00B2515D">
              <w:rPr>
                <w:rFonts w:eastAsia="仿宋" w:hint="eastAsia"/>
                <w:color w:val="000000"/>
                <w:sz w:val="28"/>
                <w:szCs w:val="28"/>
              </w:rPr>
              <w:t>20</w:t>
            </w:r>
            <w:r>
              <w:rPr>
                <w:rFonts w:eastAsia="仿宋"/>
                <w:color w:val="000000"/>
                <w:sz w:val="28"/>
                <w:szCs w:val="28"/>
              </w:rPr>
              <w:t>21</w:t>
            </w:r>
            <w:r w:rsidRPr="00B2515D">
              <w:rPr>
                <w:rFonts w:eastAsia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全国五四红旗团支部</w:t>
            </w:r>
          </w:p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省级：</w:t>
            </w:r>
          </w:p>
          <w:p w:rsidR="00937380" w:rsidRPr="00B2515D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1.</w:t>
            </w:r>
            <w:r w:rsidRPr="00B2515D">
              <w:rPr>
                <w:rFonts w:eastAsia="仿宋" w:hint="eastAsia"/>
                <w:color w:val="000000"/>
                <w:sz w:val="28"/>
                <w:szCs w:val="28"/>
              </w:rPr>
              <w:t>20</w:t>
            </w:r>
            <w:r>
              <w:rPr>
                <w:rFonts w:eastAsia="仿宋"/>
                <w:color w:val="000000"/>
                <w:sz w:val="28"/>
                <w:szCs w:val="28"/>
              </w:rPr>
              <w:t>20</w:t>
            </w:r>
            <w:r w:rsidRPr="00B2515D">
              <w:rPr>
                <w:rFonts w:eastAsia="仿宋" w:hint="eastAsia"/>
                <w:color w:val="000000"/>
                <w:sz w:val="28"/>
                <w:szCs w:val="28"/>
              </w:rPr>
              <w:t>年江苏省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先进班集体</w:t>
            </w:r>
          </w:p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校级：</w:t>
            </w:r>
          </w:p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.2021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年河海大学“先进班集体”</w:t>
            </w:r>
          </w:p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仿宋"/>
                <w:color w:val="000000"/>
                <w:sz w:val="28"/>
                <w:szCs w:val="28"/>
              </w:rPr>
              <w:t>.2021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年河海大学“优良学风班”</w:t>
            </w:r>
          </w:p>
        </w:tc>
      </w:tr>
      <w:tr w:rsidR="00937380" w:rsidTr="00B353A9">
        <w:trPr>
          <w:cantSplit/>
          <w:trHeight w:val="2261"/>
        </w:trPr>
        <w:tc>
          <w:tcPr>
            <w:tcW w:w="711" w:type="dxa"/>
            <w:textDirection w:val="tbRlV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班导师推介词</w:t>
            </w:r>
          </w:p>
        </w:tc>
        <w:tc>
          <w:tcPr>
            <w:tcW w:w="3820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字）</w:t>
            </w: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ind w:left="113" w:right="113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辅导员推介词</w:t>
            </w:r>
          </w:p>
        </w:tc>
        <w:tc>
          <w:tcPr>
            <w:tcW w:w="4111" w:type="dxa"/>
            <w:gridSpan w:val="2"/>
            <w:vAlign w:val="center"/>
          </w:tcPr>
          <w:p w:rsidR="00937380" w:rsidRDefault="00937380" w:rsidP="00F138A0">
            <w:pPr>
              <w:widowControl/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字）</w:t>
            </w: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  <w:p w:rsidR="00937380" w:rsidRDefault="00937380" w:rsidP="00F138A0">
            <w:pPr>
              <w:autoSpaceDN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37380" w:rsidTr="00B2515D">
        <w:trPr>
          <w:trHeight w:val="1697"/>
        </w:trPr>
        <w:tc>
          <w:tcPr>
            <w:tcW w:w="9209" w:type="dxa"/>
            <w:gridSpan w:val="6"/>
          </w:tcPr>
          <w:p w:rsidR="00937380" w:rsidRDefault="00937380" w:rsidP="00F138A0">
            <w:pPr>
              <w:widowControl/>
              <w:autoSpaceDN w:val="0"/>
              <w:snapToGrid w:val="0"/>
              <w:spacing w:before="100" w:after="100" w:line="5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学院意见：</w:t>
            </w:r>
          </w:p>
          <w:p w:rsidR="00937380" w:rsidRDefault="00937380" w:rsidP="00F138A0">
            <w:pPr>
              <w:widowControl/>
              <w:autoSpaceDN w:val="0"/>
              <w:snapToGrid w:val="0"/>
              <w:spacing w:before="100" w:after="100" w:line="5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sz w:val="28"/>
                <w:szCs w:val="28"/>
              </w:rPr>
              <w:t>签名（章）：</w:t>
            </w:r>
          </w:p>
          <w:p w:rsidR="00937380" w:rsidRDefault="00937380" w:rsidP="00F138A0">
            <w:pPr>
              <w:widowControl/>
              <w:autoSpaceDN w:val="0"/>
              <w:snapToGrid w:val="0"/>
              <w:spacing w:before="100" w:after="100" w:line="5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"/>
                <w:color w:val="000000"/>
                <w:sz w:val="28"/>
                <w:szCs w:val="28"/>
              </w:rPr>
              <w:t>时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t>间：</w:t>
            </w:r>
          </w:p>
        </w:tc>
      </w:tr>
    </w:tbl>
    <w:p w:rsidR="00937380" w:rsidRDefault="00937380" w:rsidP="00F138A0">
      <w:pPr>
        <w:widowControl/>
        <w:autoSpaceDN w:val="0"/>
        <w:snapToGrid w:val="0"/>
        <w:ind w:right="147"/>
        <w:jc w:val="left"/>
        <w:rPr>
          <w:rFonts w:ascii="仿宋_GB2312" w:hAnsi="仿宋_GB2312"/>
          <w:color w:val="000000"/>
          <w:sz w:val="30"/>
        </w:rPr>
      </w:pPr>
      <w:r>
        <w:rPr>
          <w:rFonts w:ascii="仿宋_GB2312" w:hAnsi="仿宋" w:hint="eastAsia"/>
          <w:szCs w:val="32"/>
        </w:rPr>
        <w:t>（此表另附1</w:t>
      </w:r>
      <w:r>
        <w:rPr>
          <w:rFonts w:ascii="仿宋_GB2312" w:hAnsi="仿宋"/>
          <w:szCs w:val="32"/>
        </w:rPr>
        <w:t>200</w:t>
      </w:r>
      <w:r>
        <w:rPr>
          <w:rFonts w:ascii="仿宋_GB2312" w:hAnsi="仿宋" w:hint="eastAsia"/>
          <w:szCs w:val="32"/>
        </w:rPr>
        <w:t>字班级</w:t>
      </w:r>
      <w:r w:rsidRPr="001912CE">
        <w:rPr>
          <w:rFonts w:ascii="仿宋_GB2312" w:hAnsi="仿宋" w:hint="eastAsia"/>
          <w:szCs w:val="32"/>
        </w:rPr>
        <w:t>事迹</w:t>
      </w:r>
      <w:r>
        <w:rPr>
          <w:rFonts w:ascii="仿宋_GB2312" w:hAnsi="仿宋" w:hint="eastAsia"/>
          <w:szCs w:val="32"/>
        </w:rPr>
        <w:t>材料）</w:t>
      </w:r>
    </w:p>
    <w:p w:rsidR="00937380" w:rsidRPr="00F138A0" w:rsidRDefault="00937380" w:rsidP="00F138A0">
      <w:pPr>
        <w:widowControl/>
        <w:autoSpaceDN w:val="0"/>
        <w:snapToGrid w:val="0"/>
        <w:spacing w:before="100" w:after="100" w:line="500" w:lineRule="exact"/>
        <w:ind w:right="150"/>
        <w:jc w:val="left"/>
        <w:rPr>
          <w:rFonts w:ascii="黑体" w:eastAsia="黑体" w:hAnsi="黑体" w:cs="黑体"/>
          <w:szCs w:val="28"/>
        </w:rPr>
        <w:sectPr w:rsidR="00937380" w:rsidRPr="00F138A0">
          <w:pgSz w:w="11906" w:h="16838"/>
          <w:pgMar w:top="1134" w:right="1361" w:bottom="1440" w:left="1361" w:header="851" w:footer="992" w:gutter="0"/>
          <w:pgNumType w:fmt="numberInDash"/>
          <w:cols w:space="720"/>
          <w:docGrid w:type="linesAndChars" w:linePitch="312"/>
        </w:sectPr>
      </w:pPr>
    </w:p>
    <w:p w:rsidR="00937380" w:rsidRPr="001912CE" w:rsidRDefault="00937380" w:rsidP="00A10EC6">
      <w:pPr>
        <w:widowControl/>
        <w:autoSpaceDN w:val="0"/>
        <w:snapToGrid w:val="0"/>
        <w:spacing w:line="500" w:lineRule="exact"/>
        <w:jc w:val="left"/>
        <w:rPr>
          <w:rFonts w:ascii="黑体" w:eastAsia="黑体" w:hAnsi="黑体"/>
          <w:szCs w:val="30"/>
        </w:rPr>
      </w:pPr>
      <w:r w:rsidRPr="001912CE">
        <w:rPr>
          <w:rFonts w:ascii="黑体" w:eastAsia="黑体" w:hAnsi="黑体"/>
          <w:color w:val="000000"/>
          <w:szCs w:val="30"/>
        </w:rPr>
        <w:t>附件</w:t>
      </w:r>
      <w:r>
        <w:rPr>
          <w:rFonts w:ascii="黑体" w:eastAsia="黑体" w:hAnsi="黑体"/>
          <w:color w:val="000000"/>
          <w:szCs w:val="30"/>
        </w:rPr>
        <w:t>2</w:t>
      </w:r>
    </w:p>
    <w:p w:rsidR="00937380" w:rsidRDefault="00937380" w:rsidP="00A10EC6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5" w:name="_Hlk499281843"/>
      <w:r>
        <w:rPr>
          <w:rFonts w:ascii="华文中宋" w:eastAsia="华文中宋" w:hAnsi="华文中宋" w:hint="eastAsia"/>
          <w:sz w:val="36"/>
          <w:szCs w:val="36"/>
        </w:rPr>
        <w:t>河海大学“张闻天班”候选班级基本情况汇总表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18"/>
        <w:gridCol w:w="417"/>
        <w:gridCol w:w="417"/>
        <w:gridCol w:w="620"/>
        <w:gridCol w:w="620"/>
        <w:gridCol w:w="417"/>
        <w:gridCol w:w="417"/>
        <w:gridCol w:w="417"/>
        <w:gridCol w:w="795"/>
        <w:gridCol w:w="708"/>
        <w:gridCol w:w="709"/>
        <w:gridCol w:w="567"/>
        <w:gridCol w:w="709"/>
        <w:gridCol w:w="709"/>
        <w:gridCol w:w="708"/>
        <w:gridCol w:w="709"/>
        <w:gridCol w:w="4068"/>
      </w:tblGrid>
      <w:tr w:rsidR="00937380" w:rsidRPr="00D116D5" w:rsidTr="00BE71C9">
        <w:trPr>
          <w:trHeight w:val="285"/>
        </w:trPr>
        <w:tc>
          <w:tcPr>
            <w:tcW w:w="419" w:type="dxa"/>
            <w:vMerge w:val="restart"/>
            <w:shd w:val="clear" w:color="auto" w:fill="auto"/>
            <w:vAlign w:val="center"/>
            <w:hideMark/>
          </w:tcPr>
          <w:bookmarkEnd w:id="5"/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418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班级人数</w:t>
            </w:r>
          </w:p>
        </w:tc>
        <w:tc>
          <w:tcPr>
            <w:tcW w:w="2908" w:type="dxa"/>
            <w:gridSpan w:val="6"/>
            <w:shd w:val="clear" w:color="auto" w:fill="auto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学习效果</w:t>
            </w:r>
          </w:p>
        </w:tc>
        <w:tc>
          <w:tcPr>
            <w:tcW w:w="1503" w:type="dxa"/>
            <w:gridSpan w:val="2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骨干培养</w:t>
            </w:r>
          </w:p>
        </w:tc>
        <w:tc>
          <w:tcPr>
            <w:tcW w:w="1276" w:type="dxa"/>
            <w:gridSpan w:val="2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社区</w:t>
            </w: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37380" w:rsidRPr="00D116D5" w:rsidRDefault="00937380" w:rsidP="00BE71C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实践成果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14CE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取得</w:t>
            </w:r>
            <w:r w:rsidRPr="007514C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集体荣誉</w:t>
            </w:r>
          </w:p>
        </w:tc>
      </w:tr>
      <w:tr w:rsidR="00937380" w:rsidRPr="00D116D5" w:rsidTr="00BE71C9">
        <w:trPr>
          <w:trHeight w:val="900"/>
        </w:trPr>
        <w:tc>
          <w:tcPr>
            <w:tcW w:w="419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平均绩点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学习绩点百分比人数（</w:t>
            </w: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英语四级通过百分比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英语六级通过百分比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计算机二级通过百分比</w:t>
            </w:r>
          </w:p>
        </w:tc>
        <w:tc>
          <w:tcPr>
            <w:tcW w:w="795" w:type="dxa"/>
            <w:vMerge w:val="restart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担任校级学生组织主要学生干部百分比</w:t>
            </w:r>
          </w:p>
        </w:tc>
        <w:tc>
          <w:tcPr>
            <w:tcW w:w="708" w:type="dxa"/>
            <w:vMerge w:val="restart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学生党员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（含预备）</w:t>
            </w: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人数百分比</w:t>
            </w:r>
          </w:p>
        </w:tc>
        <w:tc>
          <w:tcPr>
            <w:tcW w:w="709" w:type="dxa"/>
            <w:vMerge w:val="restart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文明宿舍、文明示范宿舍获评比例</w:t>
            </w:r>
          </w:p>
        </w:tc>
        <w:tc>
          <w:tcPr>
            <w:tcW w:w="567" w:type="dxa"/>
            <w:vMerge w:val="restart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特色宿舍获评数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校级以上科技文化竞赛获奖人数百分比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获得校级及以上荣誉称号人数百分比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校级以上</w:t>
            </w: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重要的学术科技活动人数百分比</w:t>
            </w:r>
          </w:p>
        </w:tc>
        <w:tc>
          <w:tcPr>
            <w:tcW w:w="709" w:type="dxa"/>
            <w:vMerge w:val="restart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第二课堂成绩单阶段性合格率</w:t>
            </w:r>
          </w:p>
        </w:tc>
        <w:tc>
          <w:tcPr>
            <w:tcW w:w="4068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37380" w:rsidRPr="00D116D5" w:rsidTr="00BE71C9">
        <w:trPr>
          <w:trHeight w:val="285"/>
        </w:trPr>
        <w:tc>
          <w:tcPr>
            <w:tcW w:w="419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&gt;4.0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16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&lt;3.0</w:t>
            </w:r>
          </w:p>
        </w:tc>
        <w:tc>
          <w:tcPr>
            <w:tcW w:w="417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vMerge/>
            <w:vAlign w:val="center"/>
            <w:hideMark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37380" w:rsidRPr="00D116D5" w:rsidTr="00BE71C9">
        <w:trPr>
          <w:trHeight w:val="2606"/>
        </w:trPr>
        <w:tc>
          <w:tcPr>
            <w:tcW w:w="419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7380" w:rsidRPr="00D116D5" w:rsidRDefault="00937380" w:rsidP="00BE7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937380" w:rsidRPr="007514CE" w:rsidRDefault="00937380" w:rsidP="00BE71C9">
            <w:pPr>
              <w:widowControl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国家级：</w:t>
            </w:r>
          </w:p>
          <w:p w:rsidR="00937380" w:rsidRPr="007514CE" w:rsidRDefault="00937380" w:rsidP="00BE71C9">
            <w:pPr>
              <w:widowControl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7514C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.</w:t>
            </w: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  <w:r w:rsidRPr="007514C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21</w:t>
            </w: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年全国五四红旗团支部</w:t>
            </w:r>
          </w:p>
          <w:p w:rsidR="00937380" w:rsidRPr="007514CE" w:rsidRDefault="00937380" w:rsidP="00BE71C9">
            <w:pPr>
              <w:widowControl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省级：</w:t>
            </w:r>
          </w:p>
          <w:p w:rsidR="00937380" w:rsidRPr="007514CE" w:rsidRDefault="00937380" w:rsidP="00BE71C9">
            <w:pPr>
              <w:widowControl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1.</w:t>
            </w: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  <w:r w:rsidRPr="007514C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</w:t>
            </w: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年江苏省先进班集体</w:t>
            </w:r>
          </w:p>
          <w:p w:rsidR="00937380" w:rsidRPr="007514CE" w:rsidRDefault="00937380" w:rsidP="00BE71C9">
            <w:pPr>
              <w:widowControl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校级：</w:t>
            </w:r>
          </w:p>
          <w:p w:rsidR="00937380" w:rsidRPr="007514CE" w:rsidRDefault="00937380" w:rsidP="00BE71C9">
            <w:pPr>
              <w:widowControl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7514C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.2021</w:t>
            </w: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年河海大学“先进班集体”</w:t>
            </w:r>
          </w:p>
          <w:p w:rsidR="00937380" w:rsidRPr="007514CE" w:rsidRDefault="00937380" w:rsidP="00BE71C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7514C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.2021</w:t>
            </w:r>
            <w:r w:rsidRPr="007514C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年河海大学“优良学风班”</w:t>
            </w:r>
          </w:p>
        </w:tc>
      </w:tr>
    </w:tbl>
    <w:p w:rsidR="00937380" w:rsidRDefault="00937380" w:rsidP="00A10EC6">
      <w:pPr>
        <w:widowControl/>
        <w:autoSpaceDN w:val="0"/>
        <w:snapToGrid w:val="0"/>
        <w:ind w:right="1280"/>
        <w:rPr>
          <w:rFonts w:eastAsia="仿宋"/>
          <w:sz w:val="24"/>
        </w:rPr>
      </w:pPr>
    </w:p>
    <w:p w:rsidR="00937380" w:rsidRDefault="00937380" w:rsidP="00A10EC6">
      <w:pPr>
        <w:widowControl/>
        <w:autoSpaceDN w:val="0"/>
        <w:snapToGrid w:val="0"/>
        <w:ind w:right="1280"/>
        <w:rPr>
          <w:rFonts w:eastAsia="仿宋"/>
          <w:sz w:val="24"/>
        </w:rPr>
      </w:pPr>
      <w:r>
        <w:rPr>
          <w:rFonts w:eastAsia="仿宋"/>
          <w:sz w:val="24"/>
        </w:rPr>
        <w:t>注：学院及班级名称请写简称</w:t>
      </w:r>
      <w:r>
        <w:rPr>
          <w:rFonts w:eastAsia="仿宋" w:hint="eastAsia"/>
          <w:sz w:val="24"/>
        </w:rPr>
        <w:t>，</w:t>
      </w:r>
      <w:r>
        <w:rPr>
          <w:rFonts w:eastAsia="仿宋"/>
          <w:sz w:val="24"/>
        </w:rPr>
        <w:t>电子表已</w:t>
      </w:r>
      <w:r>
        <w:rPr>
          <w:rFonts w:eastAsia="仿宋" w:hint="eastAsia"/>
          <w:sz w:val="24"/>
        </w:rPr>
        <w:t>EXCEL</w:t>
      </w:r>
      <w:r>
        <w:rPr>
          <w:rFonts w:eastAsia="仿宋" w:hint="eastAsia"/>
          <w:sz w:val="24"/>
        </w:rPr>
        <w:t>形式</w:t>
      </w:r>
      <w:r>
        <w:rPr>
          <w:rFonts w:eastAsia="仿宋"/>
          <w:sz w:val="24"/>
        </w:rPr>
        <w:t>报送。</w:t>
      </w:r>
    </w:p>
    <w:p w:rsidR="00937380" w:rsidRDefault="00937380" w:rsidP="00A10EC6">
      <w:pPr>
        <w:widowControl/>
        <w:autoSpaceDN w:val="0"/>
        <w:snapToGrid w:val="0"/>
        <w:spacing w:before="100" w:after="100" w:line="500" w:lineRule="exact"/>
        <w:ind w:right="2240" w:firstLine="585"/>
        <w:jc w:val="center"/>
        <w:rPr>
          <w:rFonts w:eastAsia="仿宋"/>
          <w:sz w:val="28"/>
          <w:szCs w:val="28"/>
        </w:rPr>
        <w:sectPr w:rsidR="00937380">
          <w:pgSz w:w="16838" w:h="11906" w:orient="landscape"/>
          <w:pgMar w:top="1361" w:right="1134" w:bottom="1361" w:left="1440" w:header="851" w:footer="992" w:gutter="0"/>
          <w:pgNumType w:fmt="numberInDash"/>
          <w:cols w:space="720"/>
          <w:docGrid w:type="linesAndChars" w:linePitch="312"/>
        </w:sectPr>
      </w:pPr>
      <w:r>
        <w:rPr>
          <w:rFonts w:eastAsia="仿宋" w:hint="eastAsia"/>
          <w:sz w:val="28"/>
          <w:szCs w:val="28"/>
        </w:rPr>
        <w:t xml:space="preserve">                                                        </w:t>
      </w:r>
      <w:r>
        <w:rPr>
          <w:rFonts w:eastAsia="仿宋"/>
          <w:sz w:val="28"/>
          <w:szCs w:val="28"/>
        </w:rPr>
        <w:t>学院负责人签字</w:t>
      </w:r>
      <w:r>
        <w:rPr>
          <w:rFonts w:eastAsia="仿宋" w:hint="eastAsia"/>
          <w:sz w:val="28"/>
          <w:szCs w:val="28"/>
        </w:rPr>
        <w:t>（盖章）：</w:t>
      </w:r>
    </w:p>
    <w:p w:rsidR="00937380" w:rsidRPr="001912CE" w:rsidRDefault="00937380" w:rsidP="00A10EC6">
      <w:pPr>
        <w:widowControl/>
        <w:autoSpaceDN w:val="0"/>
        <w:snapToGrid w:val="0"/>
        <w:spacing w:line="500" w:lineRule="exact"/>
        <w:jc w:val="left"/>
        <w:rPr>
          <w:rFonts w:ascii="黑体" w:eastAsia="黑体" w:hAnsi="黑体"/>
          <w:szCs w:val="30"/>
        </w:rPr>
      </w:pPr>
      <w:r w:rsidRPr="001912CE">
        <w:rPr>
          <w:rFonts w:ascii="黑体" w:eastAsia="黑体" w:hAnsi="黑体"/>
          <w:color w:val="000000"/>
          <w:szCs w:val="30"/>
        </w:rPr>
        <w:t>附件</w:t>
      </w:r>
      <w:r>
        <w:rPr>
          <w:rFonts w:ascii="黑体" w:eastAsia="黑体" w:hAnsi="黑体"/>
          <w:color w:val="000000"/>
          <w:szCs w:val="30"/>
        </w:rPr>
        <w:t>3</w:t>
      </w:r>
    </w:p>
    <w:p w:rsidR="00937380" w:rsidRDefault="00937380" w:rsidP="00A10EC6">
      <w:pPr>
        <w:adjustRightInd w:val="0"/>
        <w:snapToGrid w:val="0"/>
        <w:spacing w:line="560" w:lineRule="exact"/>
        <w:ind w:firstLineChars="200" w:firstLine="712"/>
        <w:rPr>
          <w:rFonts w:eastAsia="方正小标宋_GBK"/>
          <w:sz w:val="36"/>
          <w:szCs w:val="36"/>
        </w:rPr>
      </w:pPr>
      <w:r w:rsidRPr="00CF33E4">
        <w:rPr>
          <w:rFonts w:eastAsia="方正小标宋_GBK" w:hint="eastAsia"/>
          <w:sz w:val="36"/>
          <w:szCs w:val="36"/>
        </w:rPr>
        <w:t>河海大学“张闻天班”候选班级风采展示材料清单</w:t>
      </w:r>
    </w:p>
    <w:p w:rsidR="00937380" w:rsidRPr="001912CE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 w:rsidRPr="001912CE">
        <w:rPr>
          <w:rFonts w:ascii="仿宋_GB2312" w:hAnsi="仿宋" w:hint="eastAsia"/>
          <w:szCs w:val="32"/>
        </w:rPr>
        <w:t>1.候选</w:t>
      </w:r>
      <w:r>
        <w:rPr>
          <w:rFonts w:ascii="仿宋_GB2312" w:hAnsi="仿宋" w:hint="eastAsia"/>
          <w:szCs w:val="32"/>
        </w:rPr>
        <w:t>班级</w:t>
      </w:r>
      <w:r w:rsidRPr="001912CE">
        <w:rPr>
          <w:rFonts w:ascii="仿宋_GB2312" w:hAnsi="仿宋" w:hint="eastAsia"/>
          <w:szCs w:val="32"/>
        </w:rPr>
        <w:t>1500字左右的事迹材料。分篇章写，切忌流水账，避免出现错字漏字、语句不通顺。事迹材料包括</w:t>
      </w:r>
      <w:r>
        <w:rPr>
          <w:rFonts w:ascii="仿宋_GB2312" w:hAnsi="仿宋" w:hint="eastAsia"/>
          <w:szCs w:val="32"/>
        </w:rPr>
        <w:t>班级建设口号、班级</w:t>
      </w:r>
      <w:r w:rsidRPr="001912CE">
        <w:rPr>
          <w:rFonts w:ascii="仿宋_GB2312" w:hAnsi="仿宋" w:hint="eastAsia"/>
          <w:szCs w:val="32"/>
        </w:rPr>
        <w:t>简介、</w:t>
      </w:r>
      <w:r>
        <w:rPr>
          <w:rFonts w:ascii="仿宋_GB2312" w:hAnsi="仿宋" w:hint="eastAsia"/>
          <w:szCs w:val="32"/>
        </w:rPr>
        <w:t>班级</w:t>
      </w:r>
      <w:r w:rsidRPr="001912CE">
        <w:rPr>
          <w:rFonts w:ascii="仿宋_GB2312" w:hAnsi="仿宋" w:hint="eastAsia"/>
          <w:szCs w:val="32"/>
        </w:rPr>
        <w:t>事迹两部分。</w:t>
      </w:r>
    </w:p>
    <w:p w:rsidR="00937380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 w:rsidRPr="001912CE">
        <w:rPr>
          <w:rFonts w:ascii="仿宋_GB2312" w:hAnsi="仿宋" w:hint="eastAsia"/>
          <w:szCs w:val="32"/>
        </w:rPr>
        <w:t>（1）</w:t>
      </w:r>
      <w:r>
        <w:rPr>
          <w:rFonts w:ascii="仿宋_GB2312" w:hAnsi="仿宋" w:hint="eastAsia"/>
          <w:szCs w:val="32"/>
        </w:rPr>
        <w:t>班级建设口号（2</w:t>
      </w:r>
      <w:r>
        <w:rPr>
          <w:rFonts w:ascii="仿宋_GB2312" w:hAnsi="仿宋"/>
          <w:szCs w:val="32"/>
        </w:rPr>
        <w:t>0</w:t>
      </w:r>
      <w:r>
        <w:rPr>
          <w:rFonts w:ascii="仿宋_GB2312" w:hAnsi="仿宋" w:hint="eastAsia"/>
          <w:szCs w:val="32"/>
        </w:rPr>
        <w:t>字以内）</w:t>
      </w:r>
    </w:p>
    <w:p w:rsidR="00937380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 w:rsidRPr="00AB23C1">
        <w:rPr>
          <w:rFonts w:ascii="仿宋_GB2312" w:hAnsi="仿宋" w:hint="eastAsia"/>
          <w:szCs w:val="32"/>
        </w:rPr>
        <w:t>简洁凝练</w:t>
      </w:r>
      <w:r>
        <w:rPr>
          <w:rFonts w:ascii="仿宋_GB2312" w:hAnsi="仿宋" w:hint="eastAsia"/>
          <w:szCs w:val="32"/>
        </w:rPr>
        <w:t>、积极向上、富有朝气，极具学院、专业、班级特色。</w:t>
      </w:r>
    </w:p>
    <w:p w:rsidR="00937380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范例：百舸争当双一流 扬帆助力中国梦</w:t>
      </w:r>
    </w:p>
    <w:p w:rsidR="00937380" w:rsidRPr="001912CE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（2）班级</w:t>
      </w:r>
      <w:r w:rsidRPr="001912CE">
        <w:rPr>
          <w:rFonts w:ascii="仿宋_GB2312" w:hAnsi="仿宋" w:hint="eastAsia"/>
          <w:szCs w:val="32"/>
        </w:rPr>
        <w:t>事迹简介</w:t>
      </w:r>
      <w:r>
        <w:rPr>
          <w:rFonts w:ascii="仿宋_GB2312" w:hAnsi="仿宋" w:hint="eastAsia"/>
          <w:szCs w:val="32"/>
        </w:rPr>
        <w:t>（3</w:t>
      </w:r>
      <w:r>
        <w:rPr>
          <w:rFonts w:ascii="仿宋_GB2312" w:hAnsi="仿宋"/>
          <w:szCs w:val="32"/>
        </w:rPr>
        <w:t>00</w:t>
      </w:r>
      <w:r>
        <w:rPr>
          <w:rFonts w:ascii="仿宋_GB2312" w:hAnsi="仿宋" w:hint="eastAsia"/>
          <w:szCs w:val="32"/>
        </w:rPr>
        <w:t>字）</w:t>
      </w:r>
    </w:p>
    <w:p w:rsidR="00937380" w:rsidRPr="001912CE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班级事迹</w:t>
      </w:r>
      <w:r w:rsidRPr="001912CE">
        <w:rPr>
          <w:rFonts w:ascii="仿宋_GB2312" w:hAnsi="仿宋" w:hint="eastAsia"/>
          <w:szCs w:val="32"/>
        </w:rPr>
        <w:t>简介含</w:t>
      </w:r>
      <w:r>
        <w:rPr>
          <w:rFonts w:ascii="仿宋_GB2312" w:hAnsi="仿宋" w:hint="eastAsia"/>
          <w:szCs w:val="32"/>
        </w:rPr>
        <w:t>班级简要信息（人员组成情况、学习成绩等）、班级及班级成员在</w:t>
      </w:r>
      <w:r w:rsidRPr="001912CE">
        <w:rPr>
          <w:rFonts w:ascii="仿宋_GB2312" w:hAnsi="仿宋" w:hint="eastAsia"/>
          <w:szCs w:val="32"/>
        </w:rPr>
        <w:t>大学期间获得的重要奖项及重要荣誉。所获奖项按奖学金、竞赛、荣誉称号等顺序列出，同一类奖项取级别最高者。</w:t>
      </w:r>
    </w:p>
    <w:p w:rsidR="00937380" w:rsidRPr="001912CE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 w:rsidRPr="001912CE">
        <w:rPr>
          <w:rFonts w:ascii="仿宋_GB2312" w:hAnsi="仿宋" w:hint="eastAsia"/>
          <w:szCs w:val="32"/>
        </w:rPr>
        <w:t>范例：×××</w:t>
      </w:r>
      <w:r>
        <w:rPr>
          <w:rFonts w:ascii="仿宋_GB2312" w:hAnsi="仿宋" w:hint="eastAsia"/>
          <w:szCs w:val="32"/>
        </w:rPr>
        <w:t>班</w:t>
      </w:r>
      <w:r w:rsidRPr="001912CE">
        <w:rPr>
          <w:rFonts w:ascii="仿宋_GB2312" w:hAnsi="仿宋" w:hint="eastAsia"/>
          <w:szCs w:val="32"/>
        </w:rPr>
        <w:t>，</w:t>
      </w:r>
      <w:r>
        <w:rPr>
          <w:rFonts w:ascii="仿宋_GB2312" w:hAnsi="仿宋" w:hint="eastAsia"/>
          <w:szCs w:val="32"/>
        </w:rPr>
        <w:t>共有</w:t>
      </w:r>
      <w:r w:rsidRPr="001912CE">
        <w:rPr>
          <w:rFonts w:ascii="仿宋_GB2312" w:hAnsi="仿宋" w:hint="eastAsia"/>
          <w:szCs w:val="32"/>
        </w:rPr>
        <w:t>×</w:t>
      </w:r>
      <w:r>
        <w:rPr>
          <w:rFonts w:ascii="仿宋_GB2312" w:hAnsi="仿宋" w:hint="eastAsia"/>
          <w:szCs w:val="32"/>
        </w:rPr>
        <w:t>人（性别、政治面貌、民族等）</w:t>
      </w:r>
      <w:r w:rsidRPr="001912CE">
        <w:rPr>
          <w:rFonts w:ascii="仿宋_GB2312" w:hAnsi="仿宋" w:hint="eastAsia"/>
          <w:szCs w:val="32"/>
        </w:rPr>
        <w:t>。曾获</w:t>
      </w:r>
      <w:r>
        <w:rPr>
          <w:rFonts w:ascii="仿宋_GB2312" w:hAnsi="仿宋" w:hint="eastAsia"/>
          <w:szCs w:val="32"/>
        </w:rPr>
        <w:t>五四红旗团支部、优良学风班等荣誉称号，班级成员获</w:t>
      </w:r>
      <w:r w:rsidRPr="001912CE">
        <w:rPr>
          <w:rFonts w:ascii="仿宋_GB2312" w:hAnsi="仿宋" w:hint="eastAsia"/>
          <w:szCs w:val="32"/>
        </w:rPr>
        <w:t>国家奖学金×</w:t>
      </w:r>
      <w:r>
        <w:rPr>
          <w:rFonts w:ascii="仿宋_GB2312" w:hAnsi="仿宋" w:hint="eastAsia"/>
          <w:szCs w:val="32"/>
        </w:rPr>
        <w:t>人</w:t>
      </w:r>
      <w:r w:rsidRPr="001912CE">
        <w:rPr>
          <w:rFonts w:ascii="仿宋_GB2312" w:hAnsi="仿宋" w:hint="eastAsia"/>
          <w:szCs w:val="32"/>
        </w:rPr>
        <w:t>、钱正英奖学金×</w:t>
      </w:r>
      <w:r>
        <w:rPr>
          <w:rFonts w:ascii="仿宋_GB2312" w:hAnsi="仿宋" w:hint="eastAsia"/>
          <w:szCs w:val="32"/>
        </w:rPr>
        <w:t>人等，获评“海韵风华十杰百佳”优秀学生</w:t>
      </w:r>
      <w:r w:rsidRPr="001912CE">
        <w:rPr>
          <w:rFonts w:ascii="仿宋_GB2312" w:hAnsi="仿宋" w:hint="eastAsia"/>
          <w:szCs w:val="32"/>
        </w:rPr>
        <w:t>×</w:t>
      </w:r>
      <w:r>
        <w:rPr>
          <w:rFonts w:ascii="仿宋_GB2312" w:hAnsi="仿宋" w:hint="eastAsia"/>
          <w:szCs w:val="32"/>
        </w:rPr>
        <w:t>人、江苏省三好学生</w:t>
      </w:r>
      <w:r w:rsidRPr="001912CE">
        <w:rPr>
          <w:rFonts w:ascii="仿宋_GB2312" w:hAnsi="仿宋" w:hint="eastAsia"/>
          <w:szCs w:val="32"/>
        </w:rPr>
        <w:t>×</w:t>
      </w:r>
      <w:r>
        <w:rPr>
          <w:rFonts w:ascii="仿宋_GB2312" w:hAnsi="仿宋" w:hint="eastAsia"/>
          <w:szCs w:val="32"/>
        </w:rPr>
        <w:t>人</w:t>
      </w:r>
      <w:r w:rsidRPr="001912CE">
        <w:rPr>
          <w:rFonts w:ascii="仿宋_GB2312" w:hAnsi="仿宋" w:hint="eastAsia"/>
          <w:szCs w:val="32"/>
        </w:rPr>
        <w:t>等，</w:t>
      </w:r>
      <w:r>
        <w:rPr>
          <w:rFonts w:ascii="仿宋_GB2312" w:hAnsi="仿宋" w:hint="eastAsia"/>
          <w:szCs w:val="32"/>
        </w:rPr>
        <w:t>参与创新训练计划</w:t>
      </w:r>
      <w:r w:rsidRPr="001912CE">
        <w:rPr>
          <w:rFonts w:ascii="仿宋_GB2312" w:hAnsi="仿宋" w:hint="eastAsia"/>
          <w:szCs w:val="32"/>
        </w:rPr>
        <w:t>×</w:t>
      </w:r>
      <w:r>
        <w:rPr>
          <w:rFonts w:ascii="仿宋_GB2312" w:hAnsi="仿宋" w:hint="eastAsia"/>
          <w:szCs w:val="32"/>
        </w:rPr>
        <w:t>项、</w:t>
      </w:r>
      <w:r w:rsidRPr="001912CE">
        <w:rPr>
          <w:rFonts w:ascii="仿宋_GB2312" w:hAnsi="仿宋" w:hint="eastAsia"/>
          <w:szCs w:val="32"/>
        </w:rPr>
        <w:t>发表论文×篇。</w:t>
      </w:r>
      <w:r>
        <w:rPr>
          <w:rFonts w:ascii="仿宋_GB2312" w:hAnsi="仿宋" w:hint="eastAsia"/>
          <w:szCs w:val="32"/>
        </w:rPr>
        <w:t>（包括但不局限于以上信息）</w:t>
      </w:r>
    </w:p>
    <w:p w:rsidR="00937380" w:rsidRPr="001912CE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 w:rsidRPr="001912CE">
        <w:rPr>
          <w:rFonts w:ascii="仿宋_GB2312" w:hAnsi="仿宋" w:hint="eastAsia"/>
          <w:szCs w:val="32"/>
        </w:rPr>
        <w:t>（</w:t>
      </w:r>
      <w:r>
        <w:rPr>
          <w:rFonts w:ascii="仿宋_GB2312" w:hAnsi="仿宋"/>
          <w:szCs w:val="32"/>
        </w:rPr>
        <w:t>3</w:t>
      </w:r>
      <w:r w:rsidRPr="001912CE">
        <w:rPr>
          <w:rFonts w:ascii="仿宋_GB2312" w:hAnsi="仿宋" w:hint="eastAsia"/>
          <w:szCs w:val="32"/>
        </w:rPr>
        <w:t>）</w:t>
      </w:r>
      <w:r>
        <w:rPr>
          <w:rFonts w:ascii="仿宋_GB2312" w:hAnsi="仿宋" w:hint="eastAsia"/>
          <w:szCs w:val="32"/>
        </w:rPr>
        <w:t>班级</w:t>
      </w:r>
      <w:r w:rsidRPr="001912CE">
        <w:rPr>
          <w:rFonts w:ascii="仿宋_GB2312" w:hAnsi="仿宋" w:hint="eastAsia"/>
          <w:szCs w:val="32"/>
        </w:rPr>
        <w:t>事迹</w:t>
      </w:r>
      <w:r>
        <w:rPr>
          <w:rFonts w:ascii="仿宋_GB2312" w:hAnsi="仿宋" w:hint="eastAsia"/>
          <w:szCs w:val="32"/>
        </w:rPr>
        <w:t>（1</w:t>
      </w:r>
      <w:r>
        <w:rPr>
          <w:rFonts w:ascii="仿宋_GB2312" w:hAnsi="仿宋"/>
          <w:szCs w:val="32"/>
        </w:rPr>
        <w:t>200</w:t>
      </w:r>
      <w:r>
        <w:rPr>
          <w:rFonts w:ascii="仿宋_GB2312" w:hAnsi="仿宋" w:hint="eastAsia"/>
          <w:szCs w:val="32"/>
        </w:rPr>
        <w:t>字）</w:t>
      </w:r>
    </w:p>
    <w:p w:rsidR="00937380" w:rsidRPr="001912CE" w:rsidRDefault="00937380" w:rsidP="00A10EC6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 w:rsidRPr="001912CE">
        <w:rPr>
          <w:rFonts w:ascii="仿宋_GB2312" w:hAnsi="仿宋" w:hint="eastAsia"/>
          <w:szCs w:val="32"/>
        </w:rPr>
        <w:t>包括标题与正文两部分。标题要简练精确，集中反映中心思想。正文要主题突出、语言流畅，以某一方面的突出表现或一个典型事迹为主线，展开内涵丰富的故事性叙述，避免</w:t>
      </w:r>
      <w:r>
        <w:rPr>
          <w:rFonts w:ascii="仿宋_GB2312" w:hAnsi="仿宋" w:hint="eastAsia"/>
          <w:szCs w:val="32"/>
        </w:rPr>
        <w:t>将班集体建设情况</w:t>
      </w:r>
      <w:r w:rsidRPr="001912CE">
        <w:rPr>
          <w:rFonts w:ascii="仿宋_GB2312" w:hAnsi="仿宋" w:hint="eastAsia"/>
          <w:szCs w:val="32"/>
        </w:rPr>
        <w:t>简单机械地罗列成文，1500字左右。</w:t>
      </w:r>
    </w:p>
    <w:p w:rsidR="00937380" w:rsidRPr="00F138A0" w:rsidRDefault="00937380" w:rsidP="00F138A0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2</w:t>
      </w:r>
      <w:r w:rsidRPr="001912CE">
        <w:rPr>
          <w:rFonts w:ascii="仿宋_GB2312" w:hAnsi="仿宋" w:hint="eastAsia"/>
          <w:szCs w:val="32"/>
        </w:rPr>
        <w:t>.提供不同场景中反映</w:t>
      </w:r>
      <w:r>
        <w:rPr>
          <w:rFonts w:ascii="仿宋_GB2312" w:hAnsi="仿宋" w:hint="eastAsia"/>
          <w:szCs w:val="32"/>
        </w:rPr>
        <w:t>班集体建设情况</w:t>
      </w:r>
      <w:r w:rsidRPr="001912CE">
        <w:rPr>
          <w:rFonts w:ascii="仿宋_GB2312" w:hAnsi="仿宋" w:hint="eastAsia"/>
          <w:szCs w:val="32"/>
        </w:rPr>
        <w:t>照片电子稿不少于5张（体现学习、</w:t>
      </w:r>
      <w:r>
        <w:rPr>
          <w:rFonts w:ascii="仿宋_GB2312" w:hAnsi="仿宋" w:hint="eastAsia"/>
          <w:szCs w:val="32"/>
        </w:rPr>
        <w:t>活动</w:t>
      </w:r>
      <w:r w:rsidRPr="001912CE">
        <w:rPr>
          <w:rFonts w:ascii="仿宋_GB2312" w:hAnsi="仿宋" w:hint="eastAsia"/>
          <w:szCs w:val="32"/>
        </w:rPr>
        <w:t>各方面</w:t>
      </w:r>
      <w:r w:rsidRPr="001912CE">
        <w:rPr>
          <w:rFonts w:ascii="仿宋_GB2312" w:hAnsi="仿宋" w:hint="eastAsia"/>
          <w:b/>
          <w:bCs/>
          <w:szCs w:val="32"/>
        </w:rPr>
        <w:t>集体</w:t>
      </w:r>
      <w:r>
        <w:rPr>
          <w:rFonts w:ascii="仿宋_GB2312" w:hAnsi="仿宋" w:hint="eastAsia"/>
          <w:b/>
          <w:bCs/>
          <w:szCs w:val="32"/>
        </w:rPr>
        <w:t>照</w:t>
      </w:r>
      <w:r w:rsidRPr="001912CE">
        <w:rPr>
          <w:rFonts w:ascii="仿宋_GB2312" w:hAnsi="仿宋" w:hint="eastAsia"/>
          <w:szCs w:val="32"/>
        </w:rPr>
        <w:t>），每张照片不小于2M，JPG格式，竖版、横版各2-3张，</w:t>
      </w:r>
      <w:r>
        <w:rPr>
          <w:rFonts w:ascii="仿宋_GB2312" w:hAnsi="仿宋" w:hint="eastAsia"/>
          <w:szCs w:val="32"/>
        </w:rPr>
        <w:t>集体</w:t>
      </w:r>
      <w:r w:rsidRPr="001912CE">
        <w:rPr>
          <w:rFonts w:ascii="仿宋_GB2312" w:hAnsi="仿宋" w:hint="eastAsia"/>
          <w:szCs w:val="32"/>
        </w:rPr>
        <w:t>人像所占画面比例不小于50％</w:t>
      </w:r>
      <w:r>
        <w:rPr>
          <w:rFonts w:ascii="仿宋_GB2312" w:hAnsi="仿宋" w:hint="eastAsia"/>
          <w:szCs w:val="32"/>
        </w:rPr>
        <w:t>；班导师及辅导员个人照2张（证件照/形象照及生活照），</w:t>
      </w:r>
      <w:r w:rsidRPr="001912CE">
        <w:rPr>
          <w:rFonts w:ascii="仿宋_GB2312" w:hAnsi="仿宋" w:hint="eastAsia"/>
          <w:szCs w:val="32"/>
        </w:rPr>
        <w:t>每张照片不小于2M，JPG格式，竖版、横版各</w:t>
      </w:r>
      <w:r>
        <w:rPr>
          <w:rFonts w:ascii="仿宋_GB2312" w:hAnsi="仿宋"/>
          <w:szCs w:val="32"/>
        </w:rPr>
        <w:t>1</w:t>
      </w:r>
      <w:r w:rsidRPr="001912CE">
        <w:rPr>
          <w:rFonts w:ascii="仿宋_GB2312" w:hAnsi="仿宋" w:hint="eastAsia"/>
          <w:szCs w:val="32"/>
        </w:rPr>
        <w:t>张，</w:t>
      </w:r>
      <w:r>
        <w:rPr>
          <w:rFonts w:ascii="仿宋_GB2312" w:hAnsi="仿宋" w:hint="eastAsia"/>
          <w:szCs w:val="32"/>
        </w:rPr>
        <w:t>生活照</w:t>
      </w:r>
      <w:r w:rsidRPr="001912CE">
        <w:rPr>
          <w:rFonts w:ascii="仿宋_GB2312" w:hAnsi="仿宋" w:hint="eastAsia"/>
          <w:szCs w:val="32"/>
        </w:rPr>
        <w:t>人像所占画面比例不小于50％</w:t>
      </w:r>
      <w:r>
        <w:rPr>
          <w:rFonts w:ascii="仿宋_GB2312" w:hAnsi="仿宋" w:hint="eastAsia"/>
          <w:szCs w:val="32"/>
        </w:rPr>
        <w:t>。</w:t>
      </w:r>
    </w:p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937380" w:rsidRDefault="00937380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937380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</w:t>
      </w:r>
      <w:r w:rsidR="00937380"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  </w:t>
      </w:r>
      <w:r w:rsidR="00937380">
        <w:rPr>
          <w:rFonts w:ascii="仿宋_GB2312"/>
          <w:sz w:val="28"/>
          <w:szCs w:val="28"/>
        </w:rPr>
        <w:t>2022</w:t>
      </w:r>
      <w:r w:rsidR="00937380">
        <w:rPr>
          <w:rFonts w:ascii="仿宋_GB2312" w:hint="eastAsia"/>
          <w:sz w:val="28"/>
          <w:szCs w:val="28"/>
        </w:rPr>
        <w:t>年4月2</w:t>
      </w:r>
      <w:r w:rsidR="00937380">
        <w:rPr>
          <w:rFonts w:ascii="仿宋_GB2312"/>
          <w:sz w:val="28"/>
          <w:szCs w:val="28"/>
        </w:rPr>
        <w:t>0</w:t>
      </w:r>
      <w:r w:rsidR="00937380">
        <w:rPr>
          <w:rFonts w:ascii="仿宋_GB2312" w:hint="eastAsia"/>
          <w:sz w:val="28"/>
          <w:szCs w:val="28"/>
        </w:rPr>
        <w:t>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937380">
        <w:rPr>
          <w:rFonts w:hint="eastAsia"/>
          <w:sz w:val="28"/>
          <w:szCs w:val="28"/>
        </w:rPr>
        <w:t>沈</w:t>
      </w:r>
      <w:r w:rsidR="00937380">
        <w:rPr>
          <w:rFonts w:hint="eastAsia"/>
          <w:sz w:val="28"/>
          <w:szCs w:val="28"/>
        </w:rPr>
        <w:t xml:space="preserve"> </w:t>
      </w:r>
      <w:r w:rsidR="00937380">
        <w:rPr>
          <w:sz w:val="28"/>
          <w:szCs w:val="28"/>
        </w:rPr>
        <w:t xml:space="preserve"> </w:t>
      </w:r>
      <w:r w:rsidR="00937380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6" w:name="create_person"/>
      <w:r w:rsidR="00937380">
        <w:rPr>
          <w:rFonts w:hint="eastAsia"/>
          <w:sz w:val="28"/>
        </w:rPr>
        <w:t>陈</w:t>
      </w:r>
      <w:r w:rsidR="00937380">
        <w:rPr>
          <w:rFonts w:hint="eastAsia"/>
          <w:sz w:val="28"/>
        </w:rPr>
        <w:t xml:space="preserve"> </w:t>
      </w:r>
      <w:r w:rsidR="00937380">
        <w:rPr>
          <w:sz w:val="28"/>
        </w:rPr>
        <w:t xml:space="preserve"> </w:t>
      </w:r>
      <w:r w:rsidR="00937380">
        <w:rPr>
          <w:rFonts w:hint="eastAsia"/>
          <w:sz w:val="28"/>
        </w:rPr>
        <w:t>智</w:t>
      </w:r>
      <w:bookmarkEnd w:id="6"/>
    </w:p>
    <w:sectPr w:rsidR="0061612D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287" w:rsidRDefault="00194287">
      <w:r>
        <w:separator/>
      </w:r>
    </w:p>
  </w:endnote>
  <w:endnote w:type="continuationSeparator" w:id="0">
    <w:p w:rsidR="00194287" w:rsidRDefault="0019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80" w:rsidRPr="00CF33E4" w:rsidRDefault="00937380">
    <w:pPr>
      <w:pStyle w:val="a5"/>
      <w:rPr>
        <w:rFonts w:ascii="宋体" w:hAnsi="宋体"/>
        <w:sz w:val="24"/>
        <w:szCs w:val="24"/>
      </w:rPr>
    </w:pPr>
    <w:r w:rsidRPr="00CF33E4">
      <w:rPr>
        <w:rFonts w:ascii="宋体" w:hAnsi="宋体"/>
        <w:sz w:val="24"/>
        <w:szCs w:val="24"/>
      </w:rPr>
      <w:fldChar w:fldCharType="begin"/>
    </w:r>
    <w:r w:rsidRPr="00CF33E4">
      <w:rPr>
        <w:rFonts w:ascii="宋体" w:hAnsi="宋体"/>
        <w:sz w:val="24"/>
        <w:szCs w:val="24"/>
      </w:rPr>
      <w:instrText>PAGE   \* MERGEFORMAT</w:instrText>
    </w:r>
    <w:r w:rsidRPr="00CF33E4">
      <w:rPr>
        <w:rFonts w:ascii="宋体" w:hAnsi="宋体"/>
        <w:sz w:val="24"/>
        <w:szCs w:val="24"/>
      </w:rPr>
      <w:fldChar w:fldCharType="separate"/>
    </w:r>
    <w:r w:rsidRPr="00CF33E4">
      <w:rPr>
        <w:rFonts w:ascii="宋体" w:hAnsi="宋体"/>
        <w:sz w:val="24"/>
        <w:szCs w:val="24"/>
        <w:lang w:val="zh-CN"/>
      </w:rPr>
      <w:t>2</w:t>
    </w:r>
    <w:r w:rsidRPr="00CF33E4"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80" w:rsidRPr="00CF33E4" w:rsidRDefault="00937380" w:rsidP="00CF33E4">
    <w:pPr>
      <w:pStyle w:val="a5"/>
      <w:jc w:val="right"/>
      <w:rPr>
        <w:rFonts w:ascii="宋体" w:hAnsi="宋体"/>
        <w:sz w:val="24"/>
        <w:szCs w:val="24"/>
      </w:rPr>
    </w:pPr>
    <w:r w:rsidRPr="00CF33E4">
      <w:rPr>
        <w:rFonts w:ascii="宋体" w:hAnsi="宋体"/>
        <w:sz w:val="24"/>
        <w:szCs w:val="24"/>
      </w:rPr>
      <w:fldChar w:fldCharType="begin"/>
    </w:r>
    <w:r w:rsidRPr="00CF33E4">
      <w:rPr>
        <w:rFonts w:ascii="宋体" w:hAnsi="宋体"/>
        <w:sz w:val="24"/>
        <w:szCs w:val="24"/>
      </w:rPr>
      <w:instrText>PAGE   \* MERGEFORMAT</w:instrText>
    </w:r>
    <w:r w:rsidRPr="00CF33E4">
      <w:rPr>
        <w:rFonts w:ascii="宋体" w:hAnsi="宋体"/>
        <w:sz w:val="24"/>
        <w:szCs w:val="24"/>
      </w:rPr>
      <w:fldChar w:fldCharType="separate"/>
    </w:r>
    <w:r w:rsidRPr="00CF33E4">
      <w:rPr>
        <w:rFonts w:ascii="宋体" w:hAnsi="宋体"/>
        <w:sz w:val="24"/>
        <w:szCs w:val="24"/>
        <w:lang w:val="zh-CN"/>
      </w:rPr>
      <w:t>2</w:t>
    </w:r>
    <w:r w:rsidRPr="00CF33E4">
      <w:rPr>
        <w:rFonts w:ascii="宋体" w:hAnsi="宋体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5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5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287" w:rsidRDefault="00194287">
      <w:r>
        <w:separator/>
      </w:r>
    </w:p>
  </w:footnote>
  <w:footnote w:type="continuationSeparator" w:id="0">
    <w:p w:rsidR="00194287" w:rsidRDefault="00194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94287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37380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11887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3E2B13A-7695-4D41-917C-271121D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1">
    <w:name w:val="页脚 字符1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7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uiPriority w:val="99"/>
    <w:rsid w:val="009373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0</DocSecurity>
  <Lines>18</Lines>
  <Paragraphs>5</Paragraphs>
  <ScaleCrop>false</ScaleCrop>
  <Company>微软中国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2022-04-20T00:59:00Z</dcterms:created>
  <dcterms:modified xsi:type="dcterms:W3CDTF">2022-04-20T00:59:00Z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