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宋体" w:eastAsia="方正小标宋简体"/>
          <w:sz w:val="44"/>
          <w:szCs w:val="32"/>
        </w:rPr>
      </w:pPr>
      <w:bookmarkStart w:id="0" w:name="subject"/>
      <w:bookmarkStart w:id="1" w:name="_Hlk509326178"/>
      <w:r>
        <w:rPr>
          <w:rFonts w:hint="eastAsia" w:ascii="方正小标宋简体" w:hAnsi="宋体" w:eastAsia="方正小标宋简体"/>
          <w:sz w:val="44"/>
          <w:szCs w:val="32"/>
        </w:rPr>
        <w:t>关于做好</w:t>
      </w:r>
      <w:r>
        <w:rPr>
          <w:rFonts w:ascii="方正小标宋简体" w:hAnsi="宋体" w:eastAsia="方正小标宋简体"/>
          <w:sz w:val="44"/>
          <w:szCs w:val="32"/>
        </w:rPr>
        <w:t>2022-2023学年毕业班优秀学生奖学金和荣誉称号评定工作的通知</w:t>
      </w:r>
      <w:bookmarkEnd w:id="0"/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Calibri" w:eastAsia="仿宋_GB2312"/>
          <w:sz w:val="32"/>
          <w:szCs w:val="22"/>
        </w:rPr>
      </w:pPr>
      <w:bookmarkStart w:id="2" w:name="send_to"/>
      <w:bookmarkEnd w:id="2"/>
      <w:r>
        <w:rPr>
          <w:rFonts w:hint="eastAsia" w:ascii="仿宋_GB2312" w:hAnsi="Calibri" w:eastAsia="仿宋_GB2312"/>
          <w:sz w:val="32"/>
          <w:szCs w:val="22"/>
        </w:rPr>
        <w:t>各学院（学部）：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为做好2022-2023学年毕业班的奖学金和荣誉称号评定工作，现将有关事宜通知如下：</w:t>
      </w:r>
    </w:p>
    <w:p>
      <w:pPr>
        <w:spacing w:line="560" w:lineRule="exact"/>
        <w:ind w:firstLine="640" w:firstLineChars="200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一、规范评优评奖程序，推动毕业班学风建设工作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各学院要严格按《河海大学本科学生奖学金及荣誉称号评选办法》、《河海大学优秀学生奖学金评选细则》和《河海大学优秀学生标兵、优秀学生、优秀学生干部评选细则》（校政〔2010〕88号）的有关规定组织毕业班奖学金和荣誉称号评选工作，坚持高标准、严要求，充分发挥评优评奖的导向性作用，进一步推动毕业班学风建设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2.各学院要总结上学年学生评优评奖工作的经验，结合毕业班的特点，进一步完善</w:t>
      </w:r>
      <w:r>
        <w:rPr>
          <w:rFonts w:hint="eastAsia" w:ascii="仿宋_GB2312" w:eastAsia="仿宋_GB2312"/>
          <w:sz w:val="32"/>
          <w:szCs w:val="32"/>
        </w:rPr>
        <w:t>评定细则和</w:t>
      </w:r>
      <w:r>
        <w:rPr>
          <w:rFonts w:hint="eastAsia" w:ascii="仿宋_GB2312" w:eastAsia="仿宋_GB2312"/>
          <w:sz w:val="32"/>
        </w:rPr>
        <w:t>考评指标体系，规范评选程序，确保公开、公平、公正。</w:t>
      </w:r>
    </w:p>
    <w:p>
      <w:pPr>
        <w:spacing w:line="560" w:lineRule="exact"/>
        <w:ind w:firstLine="640" w:firstLineChars="200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二、奖学金额度、评选程序及报送材料要求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1.学校核定各院毕业班优秀学生奖学金总额并下拨给学院，具体金额见附件一。奖学金和荣誉称号评选比例不变，奖学金额度减半。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根据校政〔2010〕88号文件要求，优秀学生评选比例不得超过学生人数10%，优秀学生干部评选比例不得超过学生干部人数的10%，优秀学生标兵评选比例不得超过学生人数的3%，请学院务必严格执行，否则视为评选无效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3.学院评选结果要在学院范围内按照要求和程序进行公示。经公示无异议后，方可报送结果。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4.评选时间安排。荣誉称号的评选以奖学金评选的结果为依据，各学院可在奖学金评选结果公示后，着手进行荣誉称号评选。各学院请在3月29日17:00前报送奖学金评选结果；在4月6日17:00前报送荣誉称号评选结果。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>报送材料要求。各学院将评定结果导入奥蓝系统，并参照相应附件格式，做好统计汇总和姓名、学号核对工作，经学院分管学生工作的领导签字、学院盖章统一以学院为单位报送（为确保数据准确，附件4、附件7的相关数据需从奥蓝系统导出）。各学院将评定结果纸质版交至学生事务管理科（江宁校区行政楼C201），电子版材料由学生处从奥蓝系统提取，学院无需重复报送。</w:t>
      </w:r>
    </w:p>
    <w:p>
      <w:pPr>
        <w:spacing w:line="560" w:lineRule="exact"/>
        <w:ind w:firstLine="640" w:firstLineChars="200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三、其他事宜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新疆、西藏少数民族学生在申报奖学金须达到以下条件：</w:t>
      </w:r>
    </w:p>
    <w:p>
      <w:pPr>
        <w:spacing w:line="560" w:lineRule="exact"/>
        <w:ind w:firstLine="64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>评选学年绩点必须达到2.5；</w:t>
      </w:r>
    </w:p>
    <w:p>
      <w:pPr>
        <w:spacing w:line="560" w:lineRule="exact"/>
        <w:ind w:firstLine="64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>评选学年无不及格必修课程（含限选课）成绩；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>评选学年无违纪处分。</w:t>
      </w:r>
    </w:p>
    <w:p>
      <w:pPr>
        <w:spacing w:line="560" w:lineRule="exact"/>
        <w:rPr>
          <w:rFonts w:ascii="仿宋_GB2312" w:eastAsia="仿宋_GB2312"/>
          <w:sz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1.2022-2023学年毕业班优秀学生奖学金额度分配明细表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2.关于报送毕业班优秀学生奖学金评定结果的函(示例)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w:t>3.</w:t>
      </w:r>
      <w:r>
        <w:rPr>
          <w:rFonts w:hint="eastAsia" w:ascii="仿宋_GB2312" w:eastAsia="仿宋_GB2312"/>
          <w:sz w:val="32"/>
          <w:szCs w:val="32"/>
        </w:rPr>
        <w:t>学院优秀学生奖学金评选情况统计表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w:t>4.</w:t>
      </w:r>
      <w:r>
        <w:rPr>
          <w:rFonts w:hint="eastAsia" w:ascii="仿宋_GB2312" w:eastAsia="仿宋_GB2312"/>
          <w:sz w:val="32"/>
          <w:szCs w:val="32"/>
        </w:rPr>
        <w:t>学院优秀学生奖学金获奖情况汇总表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w:t>5.关于报送毕业班荣誉称号评选结果的报告(示例)</w:t>
      </w:r>
    </w:p>
    <w:p>
      <w:pPr>
        <w:spacing w:line="560" w:lineRule="exact"/>
        <w:ind w:firstLine="64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6.学院荣誉称号评选情况统计表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7.学院</w:t>
      </w:r>
      <w:r>
        <w:rPr>
          <w:rFonts w:hint="eastAsia" w:ascii="仿宋_GB2312" w:eastAsia="仿宋_GB2312"/>
          <w:sz w:val="32"/>
        </w:rPr>
        <w:t>2022-2023</w:t>
      </w:r>
      <w:r>
        <w:rPr>
          <w:rFonts w:hint="eastAsia" w:ascii="仿宋_GB2312" w:eastAsia="仿宋_GB2312"/>
          <w:sz w:val="32"/>
          <w:szCs w:val="32"/>
        </w:rPr>
        <w:t>学年毕业班优秀学生标兵、优秀学生、优秀学生干部评选结果汇总表</w:t>
      </w:r>
    </w:p>
    <w:p>
      <w:pPr>
        <w:spacing w:line="560" w:lineRule="exact"/>
        <w:rPr>
          <w:rFonts w:ascii="仿宋_GB2312" w:eastAsia="仿宋_GB2312"/>
          <w:sz w:val="32"/>
        </w:rPr>
      </w:pPr>
    </w:p>
    <w:p>
      <w:pPr>
        <w:spacing w:line="560" w:lineRule="exact"/>
        <w:ind w:firstLine="1600" w:firstLineChars="500"/>
        <w:rPr>
          <w:rFonts w:ascii="仿宋_GB2312" w:eastAsia="仿宋_GB2312"/>
          <w:sz w:val="32"/>
        </w:rPr>
      </w:pPr>
    </w:p>
    <w:p>
      <w:pPr>
        <w:wordWrap w:val="0"/>
        <w:spacing w:line="560" w:lineRule="exact"/>
        <w:jc w:val="righ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学生工作处        </w:t>
      </w:r>
    </w:p>
    <w:p>
      <w:pPr>
        <w:spacing w:line="560" w:lineRule="exact"/>
        <w:ind w:firstLine="5760" w:firstLineChars="18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2023</w:t>
      </w:r>
      <w:r>
        <w:rPr>
          <w:rFonts w:hint="eastAsia" w:ascii="仿宋_GB2312" w:hAnsi="仿宋_GB2312" w:eastAsia="仿宋_GB2312" w:cs="仿宋_GB2312"/>
          <w:sz w:val="32"/>
        </w:rPr>
        <w:t>年3月3</w:t>
      </w:r>
      <w:r>
        <w:rPr>
          <w:rFonts w:hint="eastAsia" w:ascii="仿宋_GB2312" w:eastAsia="仿宋_GB2312"/>
          <w:sz w:val="32"/>
        </w:rPr>
        <w:t>日</w:t>
      </w:r>
    </w:p>
    <w:p>
      <w:pPr>
        <w:spacing w:line="520" w:lineRule="exact"/>
        <w:ind w:firstLine="4880" w:firstLineChars="1525"/>
        <w:rPr>
          <w:rFonts w:ascii="仿宋_GB2312" w:hAnsi="宋体" w:eastAsia="仿宋_GB2312"/>
          <w:sz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sz w:val="36"/>
        </w:rPr>
      </w:pPr>
      <w:r>
        <w:rPr>
          <w:rFonts w:hint="eastAsia" w:ascii="方正小标宋简体" w:hAnsi="华文中宋" w:eastAsia="方正小标宋简体"/>
          <w:sz w:val="36"/>
        </w:rPr>
        <w:t>2022-2023学年毕业班优秀学生奖学金额度分配明细表</w:t>
      </w:r>
    </w:p>
    <w:tbl>
      <w:tblPr>
        <w:tblStyle w:val="4"/>
        <w:tblW w:w="9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700"/>
        <w:gridCol w:w="1910"/>
        <w:gridCol w:w="2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4903" w:type="dxa"/>
            <w:gridSpan w:val="2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910" w:type="dxa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2750" w:type="dxa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分配金额（元）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水文水资源学院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59940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水利水电学院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港口海岸与近海工程学院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土木与交通学院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环境学院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51480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能源与电气学院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74160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0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信息学部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计算机与信息学院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68040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0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人工智能学院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0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物联网工程学院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90180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力学与材料学院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地球科学与工程学院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农业科学与工程学院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海洋学院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理学院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0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江宁校区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71640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0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常州校区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56880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公共管理学院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38520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大禹学院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52920</w:t>
            </w:r>
          </w:p>
        </w:tc>
      </w:tr>
    </w:tbl>
    <w:p>
      <w:pPr>
        <w:rPr>
          <w:rFonts w:eastAsia="仿宋_GB2312"/>
          <w:sz w:val="24"/>
        </w:rPr>
      </w:pPr>
      <w:r>
        <w:rPr>
          <w:rFonts w:eastAsia="仿宋_GB2312"/>
          <w:sz w:val="24"/>
        </w:rPr>
        <w:t>备注：</w:t>
      </w:r>
    </w:p>
    <w:p>
      <w:pPr>
        <w:rPr>
          <w:rFonts w:eastAsia="仿宋_GB2312"/>
          <w:sz w:val="24"/>
        </w:rPr>
      </w:pPr>
      <w:r>
        <w:rPr>
          <w:rFonts w:eastAsia="仿宋_GB2312"/>
          <w:sz w:val="24"/>
        </w:rPr>
        <w:t>1、学生人数为截</w:t>
      </w:r>
      <w:r>
        <w:rPr>
          <w:rFonts w:hint="eastAsia" w:eastAsia="仿宋_GB2312"/>
          <w:sz w:val="24"/>
        </w:rPr>
        <w:t>至</w:t>
      </w:r>
      <w:r>
        <w:rPr>
          <w:rFonts w:eastAsia="仿宋_GB2312"/>
          <w:sz w:val="24"/>
        </w:rPr>
        <w:t>20</w:t>
      </w:r>
      <w:r>
        <w:rPr>
          <w:rFonts w:hint="eastAsia" w:eastAsia="仿宋_GB2312"/>
          <w:sz w:val="24"/>
        </w:rPr>
        <w:t>23</w:t>
      </w: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</w:rPr>
        <w:t>2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</w:rPr>
        <w:t>27</w:t>
      </w:r>
      <w:r>
        <w:rPr>
          <w:rFonts w:eastAsia="仿宋_GB2312"/>
          <w:sz w:val="24"/>
        </w:rPr>
        <w:t>日</w:t>
      </w:r>
      <w:r>
        <w:rPr>
          <w:rFonts w:hint="eastAsia" w:eastAsia="仿宋_GB2312"/>
          <w:sz w:val="24"/>
        </w:rPr>
        <w:t>奥蓝系统在籍人数</w:t>
      </w:r>
      <w:r>
        <w:rPr>
          <w:rFonts w:eastAsia="仿宋_GB2312"/>
          <w:sz w:val="24"/>
        </w:rPr>
        <w:t>；</w:t>
      </w:r>
    </w:p>
    <w:p>
      <w:pPr>
        <w:rPr>
          <w:rFonts w:ascii="仿宋_GB2312" w:hAnsi="宋体" w:eastAsia="仿宋_GB2312"/>
          <w:sz w:val="24"/>
        </w:rPr>
      </w:pPr>
      <w:r>
        <w:rPr>
          <w:rFonts w:eastAsia="仿宋_GB2312"/>
          <w:sz w:val="24"/>
        </w:rPr>
        <w:t>2、奖学金人均额度为180元，大禹</w:t>
      </w:r>
      <w:r>
        <w:rPr>
          <w:rFonts w:hint="eastAsia" w:eastAsia="仿宋_GB2312"/>
          <w:sz w:val="24"/>
        </w:rPr>
        <w:t>学院</w:t>
      </w:r>
      <w:r>
        <w:rPr>
          <w:rFonts w:eastAsia="仿宋_GB2312"/>
          <w:sz w:val="24"/>
        </w:rPr>
        <w:t>人均额度为360元。</w:t>
      </w:r>
    </w:p>
    <w:p>
      <w:pPr>
        <w:rPr>
          <w:rFonts w:ascii="仿宋_GB2312" w:hAnsi="宋体" w:eastAsia="仿宋_GB2312"/>
          <w:sz w:val="24"/>
        </w:rPr>
        <w:sectPr>
          <w:footerReference r:id="rId3" w:type="default"/>
          <w:footerReference r:id="rId4" w:type="even"/>
          <w:pgSz w:w="11906" w:h="16838"/>
          <w:pgMar w:top="1440" w:right="1418" w:bottom="1247" w:left="141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关于报送毕业班优秀学生奖学金</w:t>
      </w:r>
      <w:r>
        <w:rPr>
          <w:rFonts w:hint="eastAsia" w:ascii="方正小标宋简体" w:hAnsi="方正小标宋简体" w:eastAsia="方正小标宋简体" w:cs="方正小标宋简体"/>
          <w:sz w:val="36"/>
        </w:rPr>
        <w:t>评定结果的函(示例)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21"/>
        </w:rPr>
        <w:t>学生工作处：</w:t>
      </w:r>
    </w:p>
    <w:p>
      <w:pPr>
        <w:spacing w:line="560" w:lineRule="exact"/>
        <w:ind w:firstLine="729" w:firstLineChars="228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根据优秀学生奖学金评选要求，我院动员学生进行了申报。经学院审核考评和全院公示，现将评选材料，包括：《学院评选情况统计表》、《学院优秀学生奖学金获奖情况汇总表》上报，请予审核。</w:t>
      </w:r>
    </w:p>
    <w:p>
      <w:pPr>
        <w:spacing w:line="560" w:lineRule="exact"/>
        <w:ind w:firstLine="729" w:firstLineChars="228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评选结果经2023年x月x日至x日期间在全院公示，无任何异议。</w:t>
      </w:r>
    </w:p>
    <w:p>
      <w:pPr>
        <w:spacing w:line="560" w:lineRule="exact"/>
        <w:ind w:firstLine="729" w:firstLineChars="228"/>
        <w:rPr>
          <w:rFonts w:ascii="仿宋_GB2312" w:hAnsi="仿宋_GB2312" w:eastAsia="仿宋_GB2312" w:cs="仿宋_GB2312"/>
          <w:sz w:val="32"/>
        </w:rPr>
      </w:pPr>
    </w:p>
    <w:p>
      <w:pPr>
        <w:spacing w:line="560" w:lineRule="exact"/>
        <w:ind w:firstLine="729" w:firstLineChars="228"/>
        <w:rPr>
          <w:rFonts w:ascii="仿宋_GB2312" w:hAnsi="仿宋_GB2312" w:eastAsia="仿宋_GB2312" w:cs="仿宋_GB2312"/>
          <w:sz w:val="32"/>
        </w:rPr>
      </w:pPr>
    </w:p>
    <w:p>
      <w:pPr>
        <w:spacing w:line="560" w:lineRule="exact"/>
        <w:ind w:firstLine="5680" w:firstLineChars="1775"/>
        <w:rPr>
          <w:rFonts w:ascii="仿宋_GB2312" w:hAnsi="仿宋_GB2312" w:eastAsia="仿宋_GB2312" w:cs="仿宋_GB2312"/>
          <w:sz w:val="32"/>
        </w:rPr>
      </w:pPr>
    </w:p>
    <w:p>
      <w:pPr>
        <w:spacing w:line="560" w:lineRule="exact"/>
        <w:ind w:firstLine="4198" w:firstLineChars="1312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学院分管领导签字：</w:t>
      </w: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(学院盖章)</w:t>
      </w:r>
    </w:p>
    <w:p>
      <w:pPr>
        <w:spacing w:line="560" w:lineRule="exact"/>
        <w:ind w:firstLine="5459" w:firstLineChars="1706"/>
        <w:rPr>
          <w:rFonts w:ascii="仿宋_GB2312" w:hAnsi="仿宋_GB2312" w:eastAsia="仿宋_GB2312" w:cs="仿宋_GB2312"/>
          <w:sz w:val="32"/>
        </w:rPr>
        <w:sectPr>
          <w:pgSz w:w="11906" w:h="16838"/>
          <w:pgMar w:top="1440" w:right="1418" w:bottom="1247" w:left="1418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仿宋_GB2312" w:hAnsi="仿宋_GB2312" w:eastAsia="仿宋_GB2312" w:cs="仿宋_GB2312"/>
          <w:sz w:val="32"/>
        </w:rPr>
        <w:t>报送时间：</w:t>
      </w:r>
    </w:p>
    <w:p>
      <w:pPr>
        <w:spacing w:line="600" w:lineRule="auto"/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sz w:val="32"/>
        </w:rPr>
        <w:t>附件3</w:t>
      </w:r>
    </w:p>
    <w:p>
      <w:pPr>
        <w:spacing w:line="600" w:lineRule="auto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  <w:t>学院优秀学生奖学金评选情况统计表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</w:rPr>
        <w:t>(excel表格)</w:t>
      </w:r>
    </w:p>
    <w:p>
      <w:pPr>
        <w:spacing w:line="60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学院（盖章）：                                                                      学院分管领导签字： </w:t>
      </w:r>
    </w:p>
    <w:tbl>
      <w:tblPr>
        <w:tblStyle w:val="4"/>
        <w:tblW w:w="4996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581"/>
        <w:gridCol w:w="1559"/>
        <w:gridCol w:w="1534"/>
        <w:gridCol w:w="1474"/>
        <w:gridCol w:w="1540"/>
        <w:gridCol w:w="1540"/>
        <w:gridCol w:w="1344"/>
        <w:gridCol w:w="1330"/>
        <w:gridCol w:w="9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4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325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人数统计</w:t>
            </w:r>
          </w:p>
        </w:tc>
        <w:tc>
          <w:tcPr>
            <w:tcW w:w="9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金额统计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  <w:jc w:val="center"/>
        </w:trPr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学业优秀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奖学金获奖人数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学业进步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奖学金获奖人数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精神文明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奖学金获奖人数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科技创新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奖学金获奖人数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奖学金获奖人数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艺术体育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奖学金获奖人数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学校分配金额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学院实用金额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560" w:lineRule="exact"/>
        <w:ind w:firstLine="5459" w:firstLineChars="1706"/>
        <w:rPr>
          <w:rFonts w:ascii="仿宋" w:hAnsi="仿宋" w:eastAsia="仿宋" w:cs="仿宋"/>
          <w:sz w:val="32"/>
        </w:rPr>
      </w:pPr>
    </w:p>
    <w:p>
      <w:pPr>
        <w:sectPr>
          <w:pgSz w:w="16838" w:h="11906" w:orient="landscape"/>
          <w:pgMar w:top="1418" w:right="1440" w:bottom="1418" w:left="1247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kern w:val="0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学院优秀</w:t>
      </w:r>
      <w:r>
        <w:rPr>
          <w:rFonts w:hint="eastAsia" w:ascii="方正小标宋简体" w:hAnsi="方正小标宋简体" w:eastAsia="方正小标宋简体" w:cs="方正小标宋简体"/>
          <w:sz w:val="36"/>
          <w:szCs w:val="22"/>
        </w:rPr>
        <w:t>学生奖学金</w:t>
      </w:r>
      <w:r>
        <w:rPr>
          <w:rFonts w:hint="eastAsia" w:ascii="方正小标宋简体" w:hAnsi="方正小标宋简体" w:eastAsia="方正小标宋简体" w:cs="方正小标宋简体"/>
          <w:sz w:val="36"/>
        </w:rPr>
        <w:t>获奖情况汇总表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</w:rPr>
        <w:t>(excel表格)</w:t>
      </w:r>
    </w:p>
    <w:p>
      <w:pPr>
        <w:spacing w:line="480" w:lineRule="auto"/>
        <w:ind w:firstLine="440" w:firstLineChars="200"/>
        <w:rPr>
          <w:rFonts w:ascii="方正小标宋简体" w:hAnsi="方正小标宋简体" w:cs="方正小标宋简体"/>
          <w:kern w:val="0"/>
          <w:sz w:val="36"/>
        </w:rPr>
      </w:pPr>
      <w:r>
        <w:rPr>
          <w:rFonts w:hint="eastAsia" w:ascii="宋体" w:hAnsi="宋体" w:cs="宋体"/>
          <w:sz w:val="22"/>
          <w:szCs w:val="22"/>
        </w:rPr>
        <w:t>学院（盖章）：                                学院分管领导签字：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80"/>
        <w:gridCol w:w="1180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8"/>
              </w:rPr>
              <w:t>序号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8"/>
              </w:rPr>
              <w:t>学号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8"/>
              </w:rPr>
              <w:t>姓名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专业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学业优秀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精神文明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科技创新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社会工作优秀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艺术体育优秀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学业进步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8"/>
              </w:rPr>
              <w:t>金额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hint="eastAsia" w:eastAsia="仿宋_GB2312"/>
                <w:color w:val="FF0000"/>
              </w:rPr>
              <w:t>示例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hint="eastAsia" w:eastAsia="仿宋_GB2312"/>
                <w:color w:val="FF0000"/>
              </w:rPr>
              <w:t>……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hint="eastAsia" w:eastAsia="仿宋_GB2312"/>
                <w:color w:val="FF0000"/>
              </w:rPr>
              <w:t>张三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hint="eastAsia" w:eastAsia="仿宋_GB2312"/>
                <w:color w:val="FF0000"/>
              </w:rPr>
              <w:t>……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hint="eastAsia" w:eastAsia="仿宋_GB2312"/>
                <w:color w:val="FF0000"/>
              </w:rPr>
              <w:t>500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hint="eastAsia" w:eastAsia="仿宋_GB2312"/>
                <w:color w:val="FF0000"/>
              </w:rPr>
              <w:t>200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hint="eastAsia" w:eastAsia="仿宋_GB2312"/>
                <w:color w:val="FF0000"/>
              </w:rPr>
              <w:t>700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</w:tbl>
    <w:p>
      <w:pPr>
        <w:rPr>
          <w:rFonts w:eastAsia="仿宋_GB2312"/>
          <w:b/>
          <w:bCs/>
        </w:rPr>
      </w:pPr>
    </w:p>
    <w:p>
      <w:pPr>
        <w:rPr>
          <w:rFonts w:eastAsia="仿宋_GB2312"/>
          <w:b/>
          <w:bCs/>
        </w:rPr>
      </w:pPr>
      <w:r>
        <w:rPr>
          <w:rFonts w:hint="eastAsia" w:eastAsia="仿宋_GB2312"/>
          <w:b/>
          <w:bCs/>
        </w:rPr>
        <w:t>注：</w:t>
      </w:r>
      <w:r>
        <w:rPr>
          <w:rFonts w:hint="eastAsia" w:eastAsia="仿宋_GB2312"/>
        </w:rPr>
        <w:t>1.该表数据为</w:t>
      </w:r>
      <w:r>
        <w:rPr>
          <w:rFonts w:hint="eastAsia" w:eastAsia="仿宋_GB2312"/>
          <w:b/>
          <w:bCs/>
          <w:color w:val="FF0000"/>
        </w:rPr>
        <w:t>奥蓝系统导出</w:t>
      </w:r>
    </w:p>
    <w:p>
      <w:pPr>
        <w:rPr>
          <w:rFonts w:eastAsia="仿宋_GB2312"/>
        </w:rPr>
      </w:pPr>
      <w:r>
        <w:rPr>
          <w:rFonts w:hint="eastAsia" w:eastAsia="仿宋_GB2312"/>
          <w:b/>
          <w:bCs/>
        </w:rPr>
        <w:t xml:space="preserve">    </w:t>
      </w:r>
      <w:r>
        <w:rPr>
          <w:rFonts w:hint="eastAsia" w:eastAsia="仿宋_GB2312"/>
        </w:rPr>
        <w:t>2.以上数据统计包括新疆、西藏获奖同学</w:t>
      </w:r>
    </w:p>
    <w:p>
      <w:pPr>
        <w:rPr>
          <w:rFonts w:eastAsia="仿宋_GB2312"/>
        </w:rPr>
      </w:pPr>
      <w:r>
        <w:rPr>
          <w:rFonts w:hint="eastAsia" w:eastAsia="仿宋_GB2312"/>
        </w:rPr>
        <w:t xml:space="preserve">    3.此表格人数请</w:t>
      </w:r>
      <w:r>
        <w:rPr>
          <w:rFonts w:hint="eastAsia" w:eastAsia="仿宋_GB2312"/>
          <w:b/>
          <w:bCs/>
        </w:rPr>
        <w:t>与附件3人数对应</w:t>
      </w:r>
    </w:p>
    <w:p>
      <w:pPr>
        <w:rPr>
          <w:rFonts w:eastAsia="仿宋_GB2312"/>
        </w:rPr>
      </w:pPr>
    </w:p>
    <w:p>
      <w:pPr>
        <w:rPr>
          <w:rFonts w:eastAsia="仿宋_GB2312"/>
        </w:rPr>
        <w:sectPr>
          <w:pgSz w:w="16838" w:h="11906" w:orient="landscape"/>
          <w:pgMar w:top="1418" w:right="1440" w:bottom="1418" w:left="1246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关于报送毕业班荣誉称号评选结果的报告(示例)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学生工作处：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根据学校荣誉称号评选要求，经学生申请、学院审核考评和全院公示，现将评选材料，包括：《学院评选情况统计表》、</w:t>
      </w:r>
      <w:r>
        <w:rPr>
          <w:rFonts w:hint="eastAsia" w:ascii="仿宋_GB2312" w:hAnsi="仿宋_GB2312" w:eastAsia="仿宋_GB2312" w:cs="仿宋_GB2312"/>
          <w:sz w:val="32"/>
        </w:rPr>
        <w:t>《学院2022-2023学年毕业班优秀学生标兵、优秀学生、优秀学生干部评选结果汇总表》</w:t>
      </w:r>
      <w:r>
        <w:rPr>
          <w:rFonts w:hint="eastAsia" w:ascii="仿宋_GB2312" w:eastAsia="仿宋_GB2312"/>
          <w:sz w:val="32"/>
          <w:szCs w:val="32"/>
        </w:rPr>
        <w:t>上报，请予审核。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评选结果经2023年x月x日至x日期间在全院公示，无任何异议。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5257" w:firstLineChars="1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学院分管领导签字：</w:t>
      </w:r>
    </w:p>
    <w:p>
      <w:pPr>
        <w:ind w:firstLine="5257" w:firstLineChars="1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(学院盖章)</w:t>
      </w:r>
    </w:p>
    <w:p>
      <w:pPr>
        <w:ind w:firstLine="5440" w:firstLineChars="1700"/>
        <w:rPr>
          <w:rFonts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报送时间：</w:t>
      </w:r>
      <w:r>
        <w:rPr>
          <w:rFonts w:hint="eastAsia" w:ascii="仿宋_GB2312" w:hAnsi="宋体" w:eastAsia="仿宋_GB2312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学院荣誉称号评选情况统计表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5"/>
        <w:gridCol w:w="2615"/>
        <w:gridCol w:w="2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371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荣誉称号</w:t>
            </w: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获奖人数</w:t>
            </w:r>
          </w:p>
        </w:tc>
        <w:tc>
          <w:tcPr>
            <w:tcW w:w="25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获奖比例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5" w:hRule="atLeast"/>
          <w:jc w:val="center"/>
        </w:trPr>
        <w:tc>
          <w:tcPr>
            <w:tcW w:w="371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优秀学生（含标兵人数）</w:t>
            </w: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9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371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优秀学生干部</w:t>
            </w: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9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371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优秀学生标兵</w:t>
            </w: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9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</w:p>
    <w:p>
      <w:pPr>
        <w:ind w:firstLine="560" w:firstLineChars="200"/>
        <w:jc w:val="center"/>
        <w:rPr>
          <w:rFonts w:eastAsia="仿宋_GB2312"/>
          <w:sz w:val="28"/>
          <w:u w:val="single"/>
        </w:rPr>
      </w:pPr>
      <w:r>
        <w:rPr>
          <w:rFonts w:hint="eastAsia" w:eastAsia="仿宋_GB2312"/>
          <w:sz w:val="28"/>
        </w:rPr>
        <w:t>分管领导签字：</w:t>
      </w:r>
      <w:r>
        <w:rPr>
          <w:rFonts w:hint="eastAsia" w:eastAsia="仿宋_GB2312"/>
          <w:sz w:val="28"/>
          <w:u w:val="single"/>
        </w:rPr>
        <w:t xml:space="preserve">            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eastAsia="仿宋_GB2312"/>
          <w:sz w:val="28"/>
        </w:rPr>
        <w:t>　　　  　                  学 院 盖 章：</w:t>
      </w:r>
      <w:r>
        <w:rPr>
          <w:rFonts w:hint="eastAsia" w:ascii="仿宋_GB2312" w:hAnsi="宋体" w:eastAsia="仿宋_GB2312"/>
          <w:sz w:val="28"/>
          <w:szCs w:val="28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附件7</w:t>
      </w:r>
    </w:p>
    <w:bookmarkEnd w:id="1"/>
    <w:p>
      <w:pPr>
        <w:jc w:val="center"/>
        <w:rPr>
          <w:rFonts w:ascii="方正小标宋简体" w:hAnsi="方正小标宋简体" w:eastAsia="方正小标宋简体" w:cs="方正小标宋简体"/>
          <w:kern w:val="0"/>
          <w:sz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</w:rPr>
        <w:t>学院2022-2023学年毕业班优秀学生标兵、优秀学生、优秀学生干部评选结果汇总表(excel表格)</w:t>
      </w:r>
    </w:p>
    <w:p>
      <w:pPr>
        <w:spacing w:line="480" w:lineRule="auto"/>
        <w:ind w:firstLine="440" w:firstLineChars="200"/>
        <w:rPr>
          <w:rFonts w:ascii="方正小标宋简体" w:hAnsi="方正小标宋简体" w:cs="方正小标宋简体"/>
          <w:kern w:val="0"/>
          <w:sz w:val="36"/>
        </w:rPr>
      </w:pPr>
      <w:r>
        <w:rPr>
          <w:rFonts w:hint="eastAsia" w:ascii="宋体" w:hAnsi="宋体" w:cs="宋体"/>
          <w:sz w:val="22"/>
          <w:szCs w:val="22"/>
        </w:rPr>
        <w:t>学院（盖章）：                                学院分管领导签字：</w:t>
      </w:r>
    </w:p>
    <w:tbl>
      <w:tblPr>
        <w:tblStyle w:val="5"/>
        <w:tblW w:w="48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189"/>
        <w:gridCol w:w="1513"/>
        <w:gridCol w:w="1900"/>
        <w:gridCol w:w="965"/>
        <w:gridCol w:w="907"/>
        <w:gridCol w:w="957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94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8"/>
              </w:rPr>
              <w:t>序号</w:t>
            </w: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8"/>
              </w:rPr>
              <w:t>学号</w:t>
            </w:r>
          </w:p>
        </w:tc>
        <w:tc>
          <w:tcPr>
            <w:tcW w:w="83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8"/>
              </w:rPr>
              <w:t>姓名</w:t>
            </w:r>
          </w:p>
        </w:tc>
        <w:tc>
          <w:tcPr>
            <w:tcW w:w="1050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专业</w:t>
            </w: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优秀学生标兵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优秀学生</w:t>
            </w: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优秀学生干部</w:t>
            </w: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hint="eastAsia" w:eastAsia="仿宋_GB2312"/>
                <w:color w:val="FF0000"/>
              </w:rPr>
              <w:t>示例</w:t>
            </w: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hint="eastAsia" w:eastAsia="仿宋_GB2312"/>
                <w:color w:val="FF0000"/>
              </w:rPr>
              <w:t>……</w:t>
            </w:r>
          </w:p>
        </w:tc>
        <w:tc>
          <w:tcPr>
            <w:tcW w:w="836" w:type="pct"/>
            <w:vAlign w:val="center"/>
          </w:tcPr>
          <w:p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hint="eastAsia" w:eastAsia="仿宋_GB2312"/>
                <w:color w:val="FF0000"/>
              </w:rPr>
              <w:t>张三</w:t>
            </w:r>
          </w:p>
        </w:tc>
        <w:tc>
          <w:tcPr>
            <w:tcW w:w="1050" w:type="pct"/>
            <w:vAlign w:val="center"/>
          </w:tcPr>
          <w:p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hint="eastAsia" w:eastAsia="仿宋_GB2312"/>
                <w:color w:val="FF0000"/>
              </w:rPr>
              <w:t>……</w:t>
            </w: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hint="eastAsia" w:eastAsia="仿宋_GB2312"/>
                <w:color w:val="FF0000"/>
              </w:rPr>
              <w:t>是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hint="eastAsia" w:eastAsia="仿宋_GB2312"/>
                <w:color w:val="FF0000"/>
              </w:rPr>
              <w:t>是</w:t>
            </w: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hint="eastAsia" w:eastAsia="仿宋_GB2312"/>
                <w:color w:val="FF0000"/>
              </w:rPr>
              <w:t>否</w:t>
            </w: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eastAsia="仿宋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3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3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3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3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3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3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3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3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3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3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3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3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3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3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</w:tbl>
    <w:p>
      <w:pPr>
        <w:rPr>
          <w:rFonts w:eastAsia="仿宋_GB2312"/>
          <w:b/>
          <w:bCs/>
        </w:rPr>
      </w:pPr>
    </w:p>
    <w:p>
      <w:pPr>
        <w:rPr>
          <w:rFonts w:eastAsia="仿宋_GB2312"/>
          <w:b/>
          <w:bCs/>
        </w:rPr>
      </w:pPr>
      <w:r>
        <w:rPr>
          <w:rFonts w:hint="eastAsia" w:eastAsia="仿宋_GB2312"/>
          <w:b/>
          <w:bCs/>
        </w:rPr>
        <w:t>注：</w:t>
      </w:r>
      <w:r>
        <w:rPr>
          <w:rFonts w:hint="eastAsia" w:eastAsia="仿宋_GB2312"/>
        </w:rPr>
        <w:t>该表数据为</w:t>
      </w:r>
      <w:r>
        <w:rPr>
          <w:rFonts w:hint="eastAsia" w:eastAsia="仿宋_GB2312"/>
          <w:b/>
          <w:bCs/>
          <w:color w:val="FF0000"/>
        </w:rPr>
        <w:t>奥蓝系统导出</w:t>
      </w:r>
    </w:p>
    <w:p>
      <w:pPr>
        <w:tabs>
          <w:tab w:val="left" w:pos="1704"/>
        </w:tabs>
      </w:pPr>
    </w:p>
    <w:p>
      <w:pPr>
        <w:tabs>
          <w:tab w:val="left" w:pos="1704"/>
        </w:tabs>
      </w:pPr>
    </w:p>
    <w:p>
      <w:pPr>
        <w:tabs>
          <w:tab w:val="left" w:pos="1704"/>
        </w:tabs>
      </w:pPr>
    </w:p>
    <w:p>
      <w:pPr>
        <w:tabs>
          <w:tab w:val="left" w:pos="1704"/>
        </w:tabs>
      </w:pPr>
    </w:p>
    <w:p>
      <w:bookmarkStart w:id="3" w:name="_GoBack"/>
      <w:bookmarkEnd w:id="3"/>
    </w:p>
    <w:sectPr>
      <w:pgSz w:w="11906" w:h="16838"/>
      <w:pgMar w:top="1440" w:right="1418" w:bottom="1247" w:left="141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6695186"/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1731932"/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jAyOTViODg0NTE0NDMyZTg1NzUwNmIyYWFjMzcifQ=="/>
    <w:docVar w:name="KGWebUrl" w:val="http://newoa.hhu.edu.cn:80/seeyon/officeservlet"/>
  </w:docVars>
  <w:rsids>
    <w:rsidRoot w:val="43A73A58"/>
    <w:rsid w:val="00064F3E"/>
    <w:rsid w:val="000F5D30"/>
    <w:rsid w:val="002B6F9F"/>
    <w:rsid w:val="003816D6"/>
    <w:rsid w:val="00384633"/>
    <w:rsid w:val="00544611"/>
    <w:rsid w:val="009C0257"/>
    <w:rsid w:val="009C545C"/>
    <w:rsid w:val="00A50019"/>
    <w:rsid w:val="00BD5CC0"/>
    <w:rsid w:val="00D573C7"/>
    <w:rsid w:val="00DA21AB"/>
    <w:rsid w:val="00EA00A0"/>
    <w:rsid w:val="00EF23F4"/>
    <w:rsid w:val="00F62578"/>
    <w:rsid w:val="00FF69FD"/>
    <w:rsid w:val="0242253B"/>
    <w:rsid w:val="02F23728"/>
    <w:rsid w:val="05A36F5B"/>
    <w:rsid w:val="08607386"/>
    <w:rsid w:val="095E38C5"/>
    <w:rsid w:val="0BBD1FE9"/>
    <w:rsid w:val="0EBC4E51"/>
    <w:rsid w:val="121D771E"/>
    <w:rsid w:val="12972562"/>
    <w:rsid w:val="21187CFB"/>
    <w:rsid w:val="2174432B"/>
    <w:rsid w:val="26B041EE"/>
    <w:rsid w:val="29C36238"/>
    <w:rsid w:val="2CA451E4"/>
    <w:rsid w:val="2D845295"/>
    <w:rsid w:val="2E2011D7"/>
    <w:rsid w:val="2FE264FB"/>
    <w:rsid w:val="33FC5905"/>
    <w:rsid w:val="37B07132"/>
    <w:rsid w:val="3EDC74B1"/>
    <w:rsid w:val="41825969"/>
    <w:rsid w:val="43A73A58"/>
    <w:rsid w:val="44491A55"/>
    <w:rsid w:val="447775CF"/>
    <w:rsid w:val="4A2956B9"/>
    <w:rsid w:val="4B990831"/>
    <w:rsid w:val="50680152"/>
    <w:rsid w:val="50F33EC0"/>
    <w:rsid w:val="511415BF"/>
    <w:rsid w:val="56FE335D"/>
    <w:rsid w:val="5E8425FB"/>
    <w:rsid w:val="5E8F15C0"/>
    <w:rsid w:val="62706B81"/>
    <w:rsid w:val="63251ED3"/>
    <w:rsid w:val="64970BAF"/>
    <w:rsid w:val="65E87923"/>
    <w:rsid w:val="6B611787"/>
    <w:rsid w:val="6C007AD0"/>
    <w:rsid w:val="71924CBD"/>
    <w:rsid w:val="75D532E5"/>
    <w:rsid w:val="776365D8"/>
    <w:rsid w:val="7BAD6C3B"/>
    <w:rsid w:val="7C7D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2098</Words>
  <Characters>2370</Characters>
  <Lines>23</Lines>
  <Paragraphs>6</Paragraphs>
  <TotalTime>1</TotalTime>
  <ScaleCrop>false</ScaleCrop>
  <LinksUpToDate>false</LinksUpToDate>
  <CharactersWithSpaces>2641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2023-03-06T02:22:00Z</dcterms:created>
  <dc:creator>徐婕</dc:creator>
  <cp:lastModifiedBy>WPS_1559739794</cp:lastModifiedBy>
  <cp:lastPrinted>2023-03-01T07:35:00Z</cp:lastPrinted>
  <dcterms:modified xsi:type="dcterms:W3CDTF">2023-03-27T01:29:08Z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4546B507A281410A8D9B0F98AD95A000</vt:lpwstr>
  </property>
</Properties>
</file>