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D83BD6" w:rsidRDefault="0061612D" w:rsidP="00D83BD6"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D83BD6">
        <w:rPr>
          <w:rFonts w:hint="eastAsia"/>
        </w:rPr>
        <w:t>河海学工〔</w:t>
      </w:r>
      <w:r w:rsidR="00D83BD6">
        <w:rPr>
          <w:rFonts w:hint="eastAsia"/>
        </w:rPr>
        <w:t>2021</w:t>
      </w:r>
      <w:r w:rsidR="00D83BD6">
        <w:rPr>
          <w:rFonts w:hint="eastAsia"/>
        </w:rPr>
        <w:t>〕</w:t>
      </w:r>
      <w:r w:rsidR="00D83BD6">
        <w:rPr>
          <w:rFonts w:hint="eastAsia"/>
        </w:rPr>
        <w:t>86</w:t>
      </w:r>
      <w:r w:rsidR="00D83BD6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D83BD6" w:rsidRDefault="00D83BD6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关于做好</w:t>
      </w:r>
      <w:r>
        <w:rPr>
          <w:rFonts w:ascii="方正小标宋简体" w:eastAsia="方正小标宋简体" w:hAnsi="宋体"/>
          <w:sz w:val="44"/>
          <w:szCs w:val="32"/>
        </w:rPr>
        <w:t>2020-2021学年本科生荣誉称号</w:t>
      </w:r>
    </w:p>
    <w:p w:rsidR="0061612D" w:rsidRDefault="00D83BD6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/>
          <w:sz w:val="44"/>
          <w:szCs w:val="32"/>
        </w:rPr>
        <w:t>评选工作的通知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D83BD6" w:rsidRPr="00D83BD6" w:rsidRDefault="00D83BD6" w:rsidP="00D83BD6">
      <w:bookmarkStart w:id="4" w:name="send_to"/>
      <w:bookmarkStart w:id="5" w:name="Content"/>
      <w:bookmarkEnd w:id="4"/>
      <w:bookmarkEnd w:id="5"/>
      <w:r>
        <w:rPr>
          <w:rFonts w:ascii="仿宋_GB2312" w:hAnsi="仿宋_GB2312" w:cs="仿宋_GB2312" w:hint="eastAsia"/>
        </w:rPr>
        <w:t>各学院（学部、系）：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根据《河海大学本科生奖学金及荣誉称号评选办法》（简称《办法》）（河海校政〔</w:t>
      </w:r>
      <w:r>
        <w:rPr>
          <w:szCs w:val="32"/>
        </w:rPr>
        <w:t>201</w:t>
      </w:r>
      <w:r>
        <w:rPr>
          <w:rFonts w:hint="eastAsia"/>
          <w:szCs w:val="32"/>
        </w:rPr>
        <w:t>0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>88</w:t>
      </w:r>
      <w:r>
        <w:rPr>
          <w:rFonts w:hint="eastAsia"/>
          <w:szCs w:val="32"/>
        </w:rPr>
        <w:t>号）及相关实施细则要求，为做好</w:t>
      </w:r>
      <w:r>
        <w:rPr>
          <w:rFonts w:hint="eastAsia"/>
          <w:szCs w:val="32"/>
        </w:rPr>
        <w:t>2020-2021</w:t>
      </w:r>
      <w:r>
        <w:rPr>
          <w:rFonts w:hint="eastAsia"/>
          <w:szCs w:val="32"/>
        </w:rPr>
        <w:t>学年本科生荣誉称号评定工作，现将有关工作通知如下：</w:t>
      </w:r>
    </w:p>
    <w:p w:rsidR="00D83BD6" w:rsidRDefault="00D83BD6" w:rsidP="00D83BD6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一、政策宣传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请各学院继续认真组织学习《办法》，并在师生中做好宣传工作，鼓励学生提高综合素质、开拓创新、发展特长、争先创优，</w:t>
      </w:r>
      <w:r>
        <w:rPr>
          <w:rFonts w:hint="eastAsia"/>
          <w:szCs w:val="32"/>
        </w:rPr>
        <w:lastRenderedPageBreak/>
        <w:t>促进学生德智体美等方面的全面发展。</w:t>
      </w:r>
    </w:p>
    <w:p w:rsidR="00D83BD6" w:rsidRDefault="00D83BD6" w:rsidP="00D83BD6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二、组织申报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  <w:highlight w:val="yellow"/>
        </w:rPr>
      </w:pPr>
      <w:r>
        <w:rPr>
          <w:rFonts w:hint="eastAsia"/>
          <w:szCs w:val="32"/>
        </w:rPr>
        <w:t>广泛发动学生积极申报荣誉称号，通过荣誉称号的评选推进学风建设，促进学生全面发展。各学院要严格按照《办法》规定，及时向全体学生公布荣誉称号评选细则及程序，并认真动员、组织学生开展申报、审核工作。</w:t>
      </w:r>
    </w:p>
    <w:p w:rsidR="00D83BD6" w:rsidRDefault="00D83BD6" w:rsidP="00D83BD6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三、评定程序</w:t>
      </w:r>
    </w:p>
    <w:p w:rsidR="00D83BD6" w:rsidRDefault="00D83BD6" w:rsidP="00D83BD6">
      <w:pPr>
        <w:spacing w:line="560" w:lineRule="exact"/>
        <w:ind w:firstLineChars="200" w:firstLine="632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按照《办法》规定，荣誉称号由各学院党委牵头统一评定。学生处审核评定结果及接收学生申诉。各学院要认真审核学生的申报材料，评选时做到“公平、公开、公正”。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评选开始后的一周内各学院按评选要求完成审核、评定工作，并将评定结果在全院范围内公示三天。公示无异议后，学院将名单和有关材料按要求报送学生工作处。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具体程序为：</w:t>
      </w:r>
    </w:p>
    <w:p w:rsidR="00D83BD6" w:rsidRDefault="00D83BD6">
      <w:pPr>
        <w:numPr>
          <w:ilvl w:val="0"/>
          <w:numId w:val="1"/>
        </w:numPr>
        <w:spacing w:line="560" w:lineRule="exact"/>
        <w:ind w:left="640"/>
        <w:rPr>
          <w:szCs w:val="32"/>
        </w:rPr>
      </w:pPr>
      <w:r>
        <w:rPr>
          <w:rFonts w:hint="eastAsia"/>
          <w:szCs w:val="32"/>
        </w:rPr>
        <w:t>学生申报；</w:t>
      </w:r>
    </w:p>
    <w:p w:rsidR="00D83BD6" w:rsidRDefault="00D83BD6">
      <w:pPr>
        <w:numPr>
          <w:ilvl w:val="0"/>
          <w:numId w:val="1"/>
        </w:numPr>
        <w:spacing w:line="560" w:lineRule="exact"/>
        <w:ind w:left="640"/>
        <w:rPr>
          <w:szCs w:val="32"/>
        </w:rPr>
      </w:pPr>
      <w:r>
        <w:rPr>
          <w:rFonts w:hint="eastAsia"/>
          <w:szCs w:val="32"/>
        </w:rPr>
        <w:t>班级组织推荐；</w:t>
      </w:r>
    </w:p>
    <w:p w:rsidR="00D83BD6" w:rsidRDefault="00D83BD6">
      <w:pPr>
        <w:numPr>
          <w:ilvl w:val="0"/>
          <w:numId w:val="1"/>
        </w:numPr>
        <w:spacing w:line="560" w:lineRule="exact"/>
        <w:ind w:left="640"/>
        <w:rPr>
          <w:szCs w:val="32"/>
        </w:rPr>
      </w:pPr>
      <w:r>
        <w:rPr>
          <w:rFonts w:hint="eastAsia"/>
          <w:szCs w:val="32"/>
        </w:rPr>
        <w:t>各学院认真审核、综合考核、评定并公示；</w:t>
      </w:r>
    </w:p>
    <w:p w:rsidR="00D83BD6" w:rsidRDefault="00D83BD6">
      <w:pPr>
        <w:numPr>
          <w:ilvl w:val="0"/>
          <w:numId w:val="1"/>
        </w:numPr>
        <w:spacing w:line="560" w:lineRule="exact"/>
        <w:ind w:left="640"/>
        <w:rPr>
          <w:szCs w:val="32"/>
        </w:rPr>
      </w:pPr>
      <w:r>
        <w:rPr>
          <w:rFonts w:hint="eastAsia"/>
          <w:szCs w:val="32"/>
        </w:rPr>
        <w:t>公示无异议后将评定结果报学生处审核。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各学院要认真对待学生关于荣誉称号评定方面的意见、建议或申诉，认真做好解释协调工作。</w:t>
      </w:r>
    </w:p>
    <w:p w:rsidR="00D83BD6" w:rsidRDefault="00D83BD6" w:rsidP="00D83BD6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四、材料要求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1. </w:t>
      </w:r>
      <w:r>
        <w:rPr>
          <w:rFonts w:hint="eastAsia"/>
          <w:szCs w:val="32"/>
        </w:rPr>
        <w:t>学院要参照相应附件格式，做好统计汇总和姓名、学号核</w:t>
      </w:r>
      <w:r>
        <w:rPr>
          <w:rFonts w:hint="eastAsia"/>
          <w:szCs w:val="32"/>
        </w:rPr>
        <w:lastRenderedPageBreak/>
        <w:t>对工作，经学院分管学生工作的领导签字、学院盖章后统一以学院为单位报送。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2. </w:t>
      </w:r>
      <w:r>
        <w:rPr>
          <w:rFonts w:hint="eastAsia"/>
          <w:szCs w:val="32"/>
        </w:rPr>
        <w:t>上报的材料包括（纸质和电子版）：</w:t>
      </w:r>
    </w:p>
    <w:p w:rsidR="00D83BD6" w:rsidRDefault="00D83BD6" w:rsidP="00D83BD6">
      <w:pPr>
        <w:spacing w:line="560" w:lineRule="exact"/>
        <w:ind w:firstLineChars="131" w:firstLine="414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）学院关于报送荣誉称号评定结果的情况说明（格式见附件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）；</w:t>
      </w:r>
    </w:p>
    <w:p w:rsidR="00D83BD6" w:rsidRDefault="00D83BD6" w:rsidP="00D83BD6">
      <w:pPr>
        <w:spacing w:line="560" w:lineRule="exact"/>
        <w:ind w:firstLineChars="131" w:firstLine="414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）学院评选情况统计表（附件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）；</w:t>
      </w:r>
    </w:p>
    <w:p w:rsidR="00D83BD6" w:rsidRDefault="00D83BD6" w:rsidP="00D83BD6">
      <w:pPr>
        <w:spacing w:line="560" w:lineRule="exact"/>
        <w:ind w:firstLineChars="131" w:firstLine="414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）学院</w:t>
      </w:r>
      <w:r>
        <w:rPr>
          <w:rFonts w:hint="eastAsia"/>
          <w:szCs w:val="32"/>
        </w:rPr>
        <w:t>2020-2021</w:t>
      </w:r>
      <w:r>
        <w:rPr>
          <w:rFonts w:hint="eastAsia"/>
          <w:szCs w:val="32"/>
        </w:rPr>
        <w:t>学年优秀学生荣誉称号分项汇总表</w:t>
      </w:r>
      <w:r>
        <w:rPr>
          <w:rFonts w:hint="eastAsia"/>
          <w:szCs w:val="32"/>
        </w:rPr>
        <w:t>(</w:t>
      </w:r>
      <w:r>
        <w:rPr>
          <w:rFonts w:hint="eastAsia"/>
          <w:szCs w:val="32"/>
        </w:rPr>
        <w:t>附件</w:t>
      </w:r>
      <w:r>
        <w:rPr>
          <w:rFonts w:hint="eastAsia"/>
          <w:szCs w:val="32"/>
        </w:rPr>
        <w:t xml:space="preserve">3) </w:t>
      </w:r>
      <w:r>
        <w:rPr>
          <w:rFonts w:hint="eastAsia"/>
          <w:szCs w:val="32"/>
        </w:rPr>
        <w:t>。</w:t>
      </w:r>
    </w:p>
    <w:p w:rsidR="00D83BD6" w:rsidRDefault="00D83BD6" w:rsidP="00D83BD6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五、其它事宜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 xml:space="preserve">1. </w:t>
      </w:r>
      <w:r>
        <w:rPr>
          <w:rFonts w:hint="eastAsia"/>
          <w:szCs w:val="32"/>
        </w:rPr>
        <w:t>如有符合优秀学生干部评选条件的校级学生组织学生干部，请学生所在学院一起评定并统一报送名单。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2. 2020</w:t>
      </w:r>
      <w:r>
        <w:rPr>
          <w:rFonts w:hint="eastAsia"/>
          <w:szCs w:val="32"/>
        </w:rPr>
        <w:t>级转专业同学的荣誉称号的评定工作在原学院进行。</w:t>
      </w:r>
    </w:p>
    <w:p w:rsidR="00D83BD6" w:rsidRDefault="00D83BD6" w:rsidP="00D83BD6">
      <w:pPr>
        <w:spacing w:line="560" w:lineRule="exact"/>
        <w:ind w:firstLineChars="200" w:firstLine="632"/>
        <w:rPr>
          <w:b/>
          <w:bCs/>
          <w:szCs w:val="32"/>
        </w:rPr>
      </w:pPr>
      <w:r>
        <w:rPr>
          <w:rFonts w:hint="eastAsia"/>
          <w:szCs w:val="32"/>
        </w:rPr>
        <w:t xml:space="preserve">3. </w:t>
      </w:r>
      <w:r>
        <w:rPr>
          <w:rFonts w:hint="eastAsia"/>
          <w:szCs w:val="32"/>
        </w:rPr>
        <w:t>荣誉称号评选请严格按照规定的评选比例评定，</w:t>
      </w:r>
      <w:r>
        <w:rPr>
          <w:rFonts w:hint="eastAsia"/>
          <w:b/>
          <w:bCs/>
          <w:szCs w:val="32"/>
        </w:rPr>
        <w:t>不得超额。</w:t>
      </w:r>
    </w:p>
    <w:p w:rsidR="00D83BD6" w:rsidRDefault="00D83BD6" w:rsidP="00D83BD6">
      <w:pPr>
        <w:spacing w:line="560" w:lineRule="exact"/>
        <w:ind w:firstLineChars="200" w:firstLine="634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六、日程安排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1. 11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17</w:t>
      </w:r>
      <w:r>
        <w:rPr>
          <w:rFonts w:hint="eastAsia"/>
          <w:szCs w:val="32"/>
        </w:rPr>
        <w:t>日前学院组织开展学习、宣传、申报、评定、公示工作。</w:t>
      </w: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2. 11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18</w:t>
      </w:r>
      <w:r>
        <w:rPr>
          <w:rFonts w:hint="eastAsia"/>
          <w:szCs w:val="32"/>
        </w:rPr>
        <w:t>日下午</w:t>
      </w:r>
      <w:r>
        <w:rPr>
          <w:rFonts w:hint="eastAsia"/>
          <w:szCs w:val="32"/>
        </w:rPr>
        <w:t>17</w:t>
      </w:r>
      <w:r>
        <w:rPr>
          <w:rFonts w:hint="eastAsia"/>
          <w:szCs w:val="32"/>
        </w:rPr>
        <w:t>：</w:t>
      </w:r>
      <w:r>
        <w:rPr>
          <w:rFonts w:hint="eastAsia"/>
          <w:szCs w:val="32"/>
        </w:rPr>
        <w:t>00</w:t>
      </w:r>
      <w:r>
        <w:rPr>
          <w:rFonts w:hint="eastAsia"/>
          <w:szCs w:val="32"/>
        </w:rPr>
        <w:t>前，西康路校区、江宁校区各学院将评定结果纸质版交学生处事务管理科</w:t>
      </w:r>
      <w:r>
        <w:rPr>
          <w:rFonts w:cs="仿宋_GB2312" w:hint="eastAsia"/>
          <w:color w:val="000000"/>
          <w:kern w:val="0"/>
          <w:sz w:val="31"/>
          <w:szCs w:val="31"/>
          <w:lang w:bidi="ar"/>
        </w:rPr>
        <w:t>（行政楼</w:t>
      </w:r>
      <w:r>
        <w:rPr>
          <w:rFonts w:cs="仿宋_GB2312" w:hint="eastAsia"/>
          <w:color w:val="000000"/>
          <w:kern w:val="0"/>
          <w:sz w:val="31"/>
          <w:szCs w:val="31"/>
          <w:lang w:bidi="ar"/>
        </w:rPr>
        <w:t>C201-2</w:t>
      </w:r>
      <w:r>
        <w:rPr>
          <w:rFonts w:cs="仿宋_GB2312" w:hint="eastAsia"/>
          <w:color w:val="000000"/>
          <w:kern w:val="0"/>
          <w:sz w:val="31"/>
          <w:szCs w:val="31"/>
          <w:lang w:bidi="ar"/>
        </w:rPr>
        <w:t>号窗口，电话：</w:t>
      </w:r>
      <w:r>
        <w:rPr>
          <w:rFonts w:cs="仿宋_GB2312" w:hint="eastAsia"/>
          <w:color w:val="000000"/>
          <w:kern w:val="0"/>
          <w:sz w:val="31"/>
          <w:szCs w:val="31"/>
          <w:lang w:bidi="ar"/>
        </w:rPr>
        <w:t>025-58099485</w:t>
      </w:r>
      <w:r>
        <w:rPr>
          <w:rFonts w:cs="仿宋_GB2312" w:hint="eastAsia"/>
          <w:color w:val="000000"/>
          <w:kern w:val="0"/>
          <w:sz w:val="31"/>
          <w:szCs w:val="31"/>
          <w:lang w:bidi="ar"/>
        </w:rPr>
        <w:t>，联系人：徐</w:t>
      </w:r>
      <w:r>
        <w:rPr>
          <w:rFonts w:cs="仿宋_GB2312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cs="仿宋_GB2312" w:hint="eastAsia"/>
          <w:color w:val="000000"/>
          <w:kern w:val="0"/>
          <w:sz w:val="31"/>
          <w:szCs w:val="31"/>
          <w:lang w:bidi="ar"/>
        </w:rPr>
        <w:t>婕）</w:t>
      </w:r>
      <w:r>
        <w:rPr>
          <w:rFonts w:hint="eastAsia"/>
          <w:szCs w:val="32"/>
        </w:rPr>
        <w:t>，电子版发至</w:t>
      </w:r>
      <w:r>
        <w:rPr>
          <w:rFonts w:hint="eastAsia"/>
          <w:szCs w:val="32"/>
        </w:rPr>
        <w:t>xsswglk@hhu.edu.cn</w:t>
      </w:r>
      <w:r>
        <w:rPr>
          <w:rFonts w:hint="eastAsia"/>
          <w:szCs w:val="32"/>
        </w:rPr>
        <w:t>；常州校区各学院将评定结果纸质版交至</w:t>
      </w:r>
      <w:r>
        <w:rPr>
          <w:rFonts w:hint="eastAsia"/>
        </w:rPr>
        <w:t>常州校区学生工作办公室（为学楼</w:t>
      </w:r>
      <w:r>
        <w:rPr>
          <w:rFonts w:hint="eastAsia"/>
        </w:rPr>
        <w:t>D201</w:t>
      </w:r>
      <w:r>
        <w:rPr>
          <w:rFonts w:hint="eastAsia"/>
        </w:rPr>
        <w:t>，电话：</w:t>
      </w:r>
      <w:r>
        <w:rPr>
          <w:rFonts w:hint="eastAsia"/>
        </w:rPr>
        <w:t>0</w:t>
      </w:r>
      <w:r>
        <w:t>519-85191850</w:t>
      </w:r>
      <w:r>
        <w:rPr>
          <w:rFonts w:hint="eastAsia"/>
        </w:rPr>
        <w:t>，</w:t>
      </w:r>
      <w:r>
        <w:rPr>
          <w:rFonts w:hint="eastAsia"/>
        </w:rPr>
        <w:lastRenderedPageBreak/>
        <w:t>联系人：王梅姣），电子版发至</w:t>
      </w:r>
      <w:r>
        <w:rPr>
          <w:rFonts w:hint="eastAsia"/>
        </w:rPr>
        <w:t>200617</w:t>
      </w:r>
      <w:r>
        <w:t>35</w:t>
      </w:r>
      <w:r>
        <w:rPr>
          <w:rFonts w:hint="eastAsia"/>
        </w:rPr>
        <w:t>@hhu.edu.cn</w:t>
      </w:r>
      <w:r>
        <w:rPr>
          <w:rFonts w:hint="eastAsia"/>
        </w:rPr>
        <w:t>。</w:t>
      </w:r>
    </w:p>
    <w:p w:rsidR="00D83BD6" w:rsidRDefault="00D83BD6">
      <w:pPr>
        <w:spacing w:line="560" w:lineRule="exact"/>
        <w:rPr>
          <w:szCs w:val="32"/>
        </w:rPr>
      </w:pPr>
    </w:p>
    <w:p w:rsidR="00D83BD6" w:rsidRDefault="00D83BD6" w:rsidP="00D83BD6">
      <w:pPr>
        <w:spacing w:line="56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附件：</w:t>
      </w:r>
    </w:p>
    <w:p w:rsidR="00D83BD6" w:rsidRDefault="00D83BD6" w:rsidP="00D83BD6">
      <w:pPr>
        <w:numPr>
          <w:ilvl w:val="0"/>
          <w:numId w:val="2"/>
        </w:numPr>
        <w:spacing w:line="560" w:lineRule="exact"/>
        <w:ind w:firstLine="709"/>
        <w:rPr>
          <w:szCs w:val="32"/>
        </w:rPr>
      </w:pPr>
      <w:r>
        <w:rPr>
          <w:rFonts w:hint="eastAsia"/>
          <w:szCs w:val="32"/>
        </w:rPr>
        <w:t>学院关于报送荣誉称号评定结果的情况说明</w:t>
      </w:r>
    </w:p>
    <w:p w:rsidR="00D83BD6" w:rsidRDefault="00D83BD6" w:rsidP="00D83BD6">
      <w:pPr>
        <w:numPr>
          <w:ilvl w:val="0"/>
          <w:numId w:val="2"/>
        </w:numPr>
        <w:spacing w:line="560" w:lineRule="exact"/>
        <w:ind w:firstLine="709"/>
        <w:rPr>
          <w:szCs w:val="32"/>
        </w:rPr>
      </w:pPr>
      <w:r>
        <w:rPr>
          <w:rFonts w:hint="eastAsia"/>
          <w:szCs w:val="32"/>
        </w:rPr>
        <w:t>学院评选情况统计表</w:t>
      </w:r>
    </w:p>
    <w:p w:rsidR="00D83BD6" w:rsidRDefault="00D83BD6" w:rsidP="00D83BD6">
      <w:pPr>
        <w:numPr>
          <w:ilvl w:val="0"/>
          <w:numId w:val="2"/>
        </w:numPr>
        <w:spacing w:line="560" w:lineRule="exact"/>
        <w:ind w:leftChars="224" w:left="708" w:firstLine="3"/>
        <w:rPr>
          <w:szCs w:val="32"/>
        </w:rPr>
      </w:pPr>
      <w:r>
        <w:rPr>
          <w:rFonts w:hint="eastAsia"/>
          <w:szCs w:val="32"/>
        </w:rPr>
        <w:t>学院</w:t>
      </w:r>
      <w:r>
        <w:rPr>
          <w:rFonts w:hint="eastAsia"/>
          <w:szCs w:val="32"/>
        </w:rPr>
        <w:t>2020-2021</w:t>
      </w:r>
      <w:r>
        <w:rPr>
          <w:rFonts w:hint="eastAsia"/>
          <w:szCs w:val="32"/>
        </w:rPr>
        <w:t>学年优秀学生荣誉称号分项汇总表</w:t>
      </w:r>
    </w:p>
    <w:p w:rsidR="00D83BD6" w:rsidRDefault="00D83BD6">
      <w:pPr>
        <w:spacing w:line="560" w:lineRule="exact"/>
        <w:rPr>
          <w:szCs w:val="32"/>
        </w:rPr>
      </w:pPr>
    </w:p>
    <w:p w:rsidR="00D83BD6" w:rsidRDefault="00D83BD6">
      <w:pPr>
        <w:spacing w:line="560" w:lineRule="exact"/>
        <w:ind w:right="480"/>
        <w:rPr>
          <w:szCs w:val="32"/>
        </w:rPr>
      </w:pPr>
    </w:p>
    <w:p w:rsidR="00D83BD6" w:rsidRDefault="00D83BD6" w:rsidP="00D83BD6">
      <w:pPr>
        <w:spacing w:line="560" w:lineRule="exact"/>
        <w:ind w:right="480" w:firstLineChars="1850" w:firstLine="5843"/>
        <w:jc w:val="right"/>
        <w:rPr>
          <w:szCs w:val="32"/>
        </w:rPr>
      </w:pPr>
    </w:p>
    <w:p w:rsidR="00D83BD6" w:rsidRDefault="00D83BD6" w:rsidP="00D83BD6">
      <w:pPr>
        <w:spacing w:line="560" w:lineRule="exact"/>
        <w:ind w:right="250" w:firstLineChars="1850" w:firstLine="5843"/>
        <w:jc w:val="center"/>
        <w:rPr>
          <w:szCs w:val="32"/>
        </w:rPr>
      </w:pPr>
      <w:r>
        <w:rPr>
          <w:rFonts w:hint="eastAsia"/>
          <w:szCs w:val="32"/>
        </w:rPr>
        <w:t xml:space="preserve">    </w:t>
      </w:r>
      <w:r>
        <w:rPr>
          <w:rFonts w:hint="eastAsia"/>
          <w:szCs w:val="32"/>
        </w:rPr>
        <w:t>学生工作处</w:t>
      </w:r>
    </w:p>
    <w:p w:rsidR="00D83BD6" w:rsidRDefault="00D83BD6" w:rsidP="00D83BD6">
      <w:pPr>
        <w:spacing w:line="560" w:lineRule="exact"/>
        <w:ind w:firstLineChars="1725" w:firstLine="5448"/>
        <w:jc w:val="right"/>
        <w:rPr>
          <w:rFonts w:eastAsia="黑体"/>
          <w:szCs w:val="32"/>
        </w:rPr>
      </w:pPr>
      <w:r>
        <w:rPr>
          <w:rFonts w:hint="eastAsia"/>
          <w:szCs w:val="32"/>
        </w:rPr>
        <w:t>2021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日</w:t>
      </w:r>
    </w:p>
    <w:p w:rsidR="00D83BD6" w:rsidRDefault="00D83BD6">
      <w:pPr>
        <w:spacing w:line="520" w:lineRule="exact"/>
        <w:rPr>
          <w:szCs w:val="32"/>
        </w:rPr>
      </w:pPr>
      <w:r>
        <w:rPr>
          <w:rFonts w:hint="eastAsia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附件1</w:t>
      </w:r>
    </w:p>
    <w:p w:rsidR="00D83BD6" w:rsidRPr="00D83BD6" w:rsidRDefault="00D83BD6">
      <w:pPr>
        <w:jc w:val="center"/>
        <w:rPr>
          <w:rFonts w:ascii="方正小标宋简体" w:eastAsia="方正小标宋简体"/>
          <w:sz w:val="36"/>
          <w:szCs w:val="36"/>
        </w:rPr>
      </w:pPr>
      <w:r w:rsidRPr="00D83BD6">
        <w:rPr>
          <w:rFonts w:ascii="方正小标宋简体" w:eastAsia="方正小标宋简体" w:hAnsi="华文中宋" w:hint="eastAsia"/>
          <w:sz w:val="36"/>
          <w:szCs w:val="36"/>
        </w:rPr>
        <w:t>关于报送荣誉称号评选结果的情况说明</w:t>
      </w:r>
      <w:r w:rsidRPr="00D83BD6">
        <w:rPr>
          <w:rFonts w:ascii="方正小标宋简体" w:eastAsia="方正小标宋简体" w:hint="eastAsia"/>
          <w:sz w:val="36"/>
          <w:szCs w:val="36"/>
        </w:rPr>
        <w:t>(</w:t>
      </w:r>
      <w:r w:rsidRPr="00D83BD6">
        <w:rPr>
          <w:rFonts w:ascii="方正小标宋简体" w:eastAsia="方正小标宋简体" w:hAnsi="华文中宋" w:hint="eastAsia"/>
          <w:sz w:val="36"/>
          <w:szCs w:val="36"/>
        </w:rPr>
        <w:t>示例</w:t>
      </w:r>
      <w:r w:rsidRPr="00D83BD6">
        <w:rPr>
          <w:rFonts w:ascii="方正小标宋简体" w:eastAsia="方正小标宋简体" w:hint="eastAsia"/>
          <w:sz w:val="36"/>
          <w:szCs w:val="36"/>
        </w:rPr>
        <w:t>)</w:t>
      </w:r>
    </w:p>
    <w:p w:rsidR="00D83BD6" w:rsidRDefault="00D83BD6">
      <w:pPr>
        <w:rPr>
          <w:szCs w:val="32"/>
        </w:rPr>
      </w:pPr>
    </w:p>
    <w:p w:rsidR="00D83BD6" w:rsidRDefault="00D83BD6">
      <w:pPr>
        <w:rPr>
          <w:szCs w:val="32"/>
        </w:rPr>
      </w:pPr>
      <w:r>
        <w:rPr>
          <w:rFonts w:hint="eastAsia"/>
          <w:szCs w:val="32"/>
        </w:rPr>
        <w:t>学生工作处：</w:t>
      </w:r>
    </w:p>
    <w:p w:rsidR="00D83BD6" w:rsidRDefault="00D83BD6" w:rsidP="00D83BD6">
      <w:pPr>
        <w:ind w:firstLineChars="200" w:firstLine="632"/>
        <w:rPr>
          <w:szCs w:val="32"/>
        </w:rPr>
      </w:pPr>
      <w:r>
        <w:rPr>
          <w:rFonts w:hint="eastAsia"/>
          <w:szCs w:val="32"/>
        </w:rPr>
        <w:t>根据《河海大学本科生奖学金及荣誉称号评选办法》（简称《办法》）（河海校政〔</w:t>
      </w:r>
      <w:r>
        <w:rPr>
          <w:rFonts w:hint="eastAsia"/>
          <w:szCs w:val="32"/>
        </w:rPr>
        <w:t>2010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>88</w:t>
      </w:r>
      <w:r>
        <w:rPr>
          <w:rFonts w:hint="eastAsia"/>
          <w:szCs w:val="32"/>
        </w:rPr>
        <w:t>号）及相关实施细则要求，经学生申请、学院审核考评和全院公示，现将评选材料，包括：《学院评选情况统计表》、《学院优秀学生荣誉称号分项汇总表》上报，请予审核。</w:t>
      </w:r>
    </w:p>
    <w:p w:rsidR="00D83BD6" w:rsidRPr="00D83BD6" w:rsidRDefault="00D83BD6" w:rsidP="00D83BD6">
      <w:pPr>
        <w:spacing w:line="560" w:lineRule="exact"/>
        <w:ind w:firstLineChars="228" w:firstLine="720"/>
        <w:rPr>
          <w:rFonts w:ascii="仿宋_GB2312" w:hAnsi="仿宋" w:cs="仿宋"/>
        </w:rPr>
      </w:pPr>
      <w:r w:rsidRPr="00D83BD6">
        <w:rPr>
          <w:rFonts w:ascii="仿宋_GB2312" w:hAnsi="仿宋" w:cs="仿宋" w:hint="eastAsia"/>
        </w:rPr>
        <w:t>评选结果经2021年x月x日至x日期间在全院公示，无任何异议。</w:t>
      </w:r>
    </w:p>
    <w:p w:rsidR="00D83BD6" w:rsidRDefault="00D83BD6" w:rsidP="00D83BD6">
      <w:pPr>
        <w:ind w:firstLineChars="200" w:firstLine="632"/>
        <w:rPr>
          <w:szCs w:val="32"/>
        </w:rPr>
      </w:pPr>
    </w:p>
    <w:p w:rsidR="00D83BD6" w:rsidRDefault="00D83BD6" w:rsidP="00D83BD6">
      <w:pPr>
        <w:spacing w:line="560" w:lineRule="exact"/>
        <w:ind w:firstLineChars="1775" w:firstLine="5606"/>
        <w:rPr>
          <w:rFonts w:ascii="仿宋" w:eastAsia="仿宋" w:hAnsi="仿宋" w:cs="仿宋"/>
        </w:rPr>
      </w:pPr>
    </w:p>
    <w:p w:rsidR="00D83BD6" w:rsidRDefault="00D83BD6" w:rsidP="00D83BD6">
      <w:pPr>
        <w:spacing w:line="560" w:lineRule="exact"/>
        <w:ind w:firstLineChars="1312" w:firstLine="414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学院分管领导签字：</w:t>
      </w:r>
    </w:p>
    <w:p w:rsidR="00D83BD6" w:rsidRDefault="00D83BD6" w:rsidP="00D83BD6">
      <w:pPr>
        <w:spacing w:line="560" w:lineRule="exact"/>
        <w:ind w:firstLineChars="1600" w:firstLine="505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(学院盖章)</w:t>
      </w:r>
    </w:p>
    <w:p w:rsidR="00D83BD6" w:rsidRDefault="00D83BD6" w:rsidP="00D83BD6">
      <w:pPr>
        <w:ind w:leftChars="1570" w:left="4959" w:firstLineChars="134" w:firstLine="423"/>
        <w:rPr>
          <w:szCs w:val="32"/>
        </w:rPr>
      </w:pPr>
      <w:r>
        <w:rPr>
          <w:rFonts w:ascii="仿宋" w:eastAsia="仿宋" w:hAnsi="仿宋" w:cs="仿宋" w:hint="eastAsia"/>
        </w:rPr>
        <w:t>报送时间：</w:t>
      </w:r>
    </w:p>
    <w:p w:rsidR="00D83BD6" w:rsidRDefault="00D83BD6" w:rsidP="00D83BD6">
      <w:pPr>
        <w:ind w:firstLineChars="200" w:firstLine="632"/>
        <w:rPr>
          <w:szCs w:val="32"/>
        </w:rPr>
      </w:pPr>
    </w:p>
    <w:p w:rsidR="00D83BD6" w:rsidRDefault="00D83BD6" w:rsidP="00D83BD6">
      <w:pPr>
        <w:ind w:firstLineChars="200" w:firstLine="632"/>
        <w:rPr>
          <w:szCs w:val="32"/>
        </w:rPr>
      </w:pPr>
    </w:p>
    <w:p w:rsidR="00D83BD6" w:rsidRDefault="00D83BD6" w:rsidP="00D83BD6">
      <w:pPr>
        <w:ind w:firstLineChars="68" w:firstLine="215"/>
        <w:rPr>
          <w:szCs w:val="32"/>
        </w:rPr>
      </w:pPr>
      <w:r>
        <w:rPr>
          <w:rFonts w:hint="eastAsia"/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lastRenderedPageBreak/>
        <w:t>附件2</w:t>
      </w:r>
    </w:p>
    <w:p w:rsidR="00D83BD6" w:rsidRDefault="00D83BD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学院评选情况统计表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2897"/>
        <w:gridCol w:w="2725"/>
      </w:tblGrid>
      <w:tr w:rsidR="00D83BD6">
        <w:trPr>
          <w:trHeight w:val="1193"/>
          <w:jc w:val="center"/>
        </w:trPr>
        <w:tc>
          <w:tcPr>
            <w:tcW w:w="3017" w:type="dxa"/>
            <w:vAlign w:val="center"/>
          </w:tcPr>
          <w:p w:rsidR="00D83BD6" w:rsidRDefault="00D83BD6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荣誉称号</w:t>
            </w:r>
          </w:p>
        </w:tc>
        <w:tc>
          <w:tcPr>
            <w:tcW w:w="2897" w:type="dxa"/>
            <w:vAlign w:val="center"/>
          </w:tcPr>
          <w:p w:rsidR="00D83BD6" w:rsidRDefault="00D83BD6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获奖人数</w:t>
            </w:r>
          </w:p>
        </w:tc>
        <w:tc>
          <w:tcPr>
            <w:tcW w:w="2725" w:type="dxa"/>
            <w:vAlign w:val="center"/>
          </w:tcPr>
          <w:p w:rsidR="00D83BD6" w:rsidRDefault="00D83BD6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获奖比例</w:t>
            </w:r>
          </w:p>
        </w:tc>
      </w:tr>
      <w:tr w:rsidR="00D83BD6">
        <w:trPr>
          <w:trHeight w:val="1193"/>
          <w:jc w:val="center"/>
        </w:trPr>
        <w:tc>
          <w:tcPr>
            <w:tcW w:w="301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优秀学生</w:t>
            </w:r>
          </w:p>
        </w:tc>
        <w:tc>
          <w:tcPr>
            <w:tcW w:w="289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  <w:tc>
          <w:tcPr>
            <w:tcW w:w="2725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</w:tr>
      <w:tr w:rsidR="00D83BD6">
        <w:trPr>
          <w:trHeight w:val="1193"/>
          <w:jc w:val="center"/>
        </w:trPr>
        <w:tc>
          <w:tcPr>
            <w:tcW w:w="301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优秀学生干部</w:t>
            </w:r>
          </w:p>
        </w:tc>
        <w:tc>
          <w:tcPr>
            <w:tcW w:w="289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  <w:tc>
          <w:tcPr>
            <w:tcW w:w="2725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</w:tr>
      <w:tr w:rsidR="00D83BD6">
        <w:trPr>
          <w:trHeight w:val="1193"/>
          <w:jc w:val="center"/>
        </w:trPr>
        <w:tc>
          <w:tcPr>
            <w:tcW w:w="301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优秀学生标兵</w:t>
            </w:r>
          </w:p>
        </w:tc>
        <w:tc>
          <w:tcPr>
            <w:tcW w:w="289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  <w:tc>
          <w:tcPr>
            <w:tcW w:w="2725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</w:tr>
      <w:tr w:rsidR="00D83BD6">
        <w:trPr>
          <w:trHeight w:val="1212"/>
          <w:jc w:val="center"/>
        </w:trPr>
        <w:tc>
          <w:tcPr>
            <w:tcW w:w="301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获奖人数总计</w:t>
            </w:r>
          </w:p>
        </w:tc>
        <w:tc>
          <w:tcPr>
            <w:tcW w:w="2897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  <w:tc>
          <w:tcPr>
            <w:tcW w:w="2725" w:type="dxa"/>
            <w:vAlign w:val="center"/>
          </w:tcPr>
          <w:p w:rsidR="00D83BD6" w:rsidRDefault="00D83BD6">
            <w:pPr>
              <w:jc w:val="center"/>
              <w:rPr>
                <w:szCs w:val="32"/>
              </w:rPr>
            </w:pPr>
          </w:p>
        </w:tc>
      </w:tr>
    </w:tbl>
    <w:p w:rsidR="00D83BD6" w:rsidRDefault="00D83BD6" w:rsidP="00D83BD6">
      <w:pPr>
        <w:ind w:firstLineChars="200" w:firstLine="632"/>
        <w:jc w:val="center"/>
        <w:rPr>
          <w:szCs w:val="32"/>
        </w:rPr>
      </w:pPr>
      <w:r>
        <w:rPr>
          <w:rFonts w:hint="eastAsia"/>
          <w:szCs w:val="32"/>
        </w:rPr>
        <w:t xml:space="preserve">                </w:t>
      </w:r>
    </w:p>
    <w:p w:rsidR="00D83BD6" w:rsidRDefault="00D83BD6" w:rsidP="00D83BD6">
      <w:pPr>
        <w:ind w:firstLineChars="200" w:firstLine="632"/>
        <w:jc w:val="center"/>
        <w:rPr>
          <w:szCs w:val="32"/>
        </w:rPr>
      </w:pPr>
    </w:p>
    <w:p w:rsidR="00D83BD6" w:rsidRDefault="00D83BD6" w:rsidP="00D83BD6">
      <w:pPr>
        <w:ind w:firstLineChars="200" w:firstLine="632"/>
        <w:jc w:val="center"/>
        <w:rPr>
          <w:szCs w:val="32"/>
        </w:rPr>
      </w:pPr>
    </w:p>
    <w:p w:rsidR="00D83BD6" w:rsidRDefault="00D83BD6" w:rsidP="00D83BD6">
      <w:pPr>
        <w:ind w:firstLineChars="200" w:firstLine="632"/>
        <w:jc w:val="center"/>
        <w:rPr>
          <w:szCs w:val="32"/>
        </w:rPr>
      </w:pPr>
    </w:p>
    <w:p w:rsidR="00D83BD6" w:rsidRDefault="00D83BD6" w:rsidP="00D83BD6">
      <w:pPr>
        <w:ind w:firstLineChars="200" w:firstLine="632"/>
        <w:jc w:val="center"/>
        <w:rPr>
          <w:szCs w:val="32"/>
        </w:rPr>
      </w:pPr>
    </w:p>
    <w:p w:rsidR="00D83BD6" w:rsidRDefault="00D83BD6">
      <w:pPr>
        <w:rPr>
          <w:szCs w:val="32"/>
        </w:rPr>
      </w:pPr>
      <w:r>
        <w:rPr>
          <w:szCs w:val="32"/>
        </w:rPr>
        <w:br w:type="page"/>
      </w:r>
      <w:r>
        <w:rPr>
          <w:rFonts w:ascii="黑体" w:eastAsia="黑体" w:hAnsi="黑体" w:cs="黑体" w:hint="eastAsia"/>
          <w:szCs w:val="32"/>
        </w:rPr>
        <w:t>附件3</w:t>
      </w:r>
    </w:p>
    <w:p w:rsidR="00D83BD6" w:rsidRDefault="00D83BD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学院优秀学生荣誉称号分项汇总表</w:t>
      </w:r>
    </w:p>
    <w:p w:rsidR="00D83BD6" w:rsidRDefault="00D83BD6" w:rsidP="00D83BD6">
      <w:pPr>
        <w:ind w:leftChars="-224" w:left="-70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优秀学生标兵（</w:t>
      </w: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人）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95"/>
        <w:gridCol w:w="1155"/>
        <w:gridCol w:w="1441"/>
        <w:gridCol w:w="1139"/>
        <w:gridCol w:w="1457"/>
        <w:gridCol w:w="1123"/>
        <w:gridCol w:w="1473"/>
      </w:tblGrid>
      <w:tr w:rsidR="00D83BD6" w:rsidRPr="00D83BD6" w:rsidTr="00D83BD6">
        <w:trPr>
          <w:trHeight w:val="20"/>
          <w:jc w:val="center"/>
        </w:trPr>
        <w:tc>
          <w:tcPr>
            <w:tcW w:w="1070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张三</w:t>
            </w:r>
          </w:p>
        </w:tc>
        <w:tc>
          <w:tcPr>
            <w:tcW w:w="1395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190101003</w:t>
            </w:r>
          </w:p>
        </w:tc>
        <w:tc>
          <w:tcPr>
            <w:tcW w:w="1155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李四</w:t>
            </w:r>
          </w:p>
        </w:tc>
        <w:tc>
          <w:tcPr>
            <w:tcW w:w="1441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1901010004</w:t>
            </w: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王二</w:t>
            </w: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1901010002</w:t>
            </w: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赵文</w:t>
            </w: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1901010001</w:t>
            </w:r>
          </w:p>
        </w:tc>
      </w:tr>
      <w:tr w:rsidR="00D83BD6" w:rsidRPr="00D83BD6" w:rsidTr="00D83BD6">
        <w:trPr>
          <w:trHeight w:val="20"/>
          <w:jc w:val="center"/>
        </w:trPr>
        <w:tc>
          <w:tcPr>
            <w:tcW w:w="107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RPr="00D83BD6" w:rsidTr="00D83BD6">
        <w:trPr>
          <w:trHeight w:val="20"/>
          <w:jc w:val="center"/>
        </w:trPr>
        <w:tc>
          <w:tcPr>
            <w:tcW w:w="107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RPr="00D83BD6" w:rsidTr="00D83BD6">
        <w:trPr>
          <w:trHeight w:val="20"/>
          <w:jc w:val="center"/>
        </w:trPr>
        <w:tc>
          <w:tcPr>
            <w:tcW w:w="107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RPr="00D83BD6" w:rsidTr="00D83BD6">
        <w:trPr>
          <w:trHeight w:val="20"/>
          <w:jc w:val="center"/>
        </w:trPr>
        <w:tc>
          <w:tcPr>
            <w:tcW w:w="107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RPr="00D83BD6" w:rsidTr="00D83BD6">
        <w:trPr>
          <w:trHeight w:val="20"/>
          <w:jc w:val="center"/>
        </w:trPr>
        <w:tc>
          <w:tcPr>
            <w:tcW w:w="107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RPr="00D83BD6" w:rsidTr="00D83BD6">
        <w:trPr>
          <w:trHeight w:val="20"/>
          <w:jc w:val="center"/>
        </w:trPr>
        <w:tc>
          <w:tcPr>
            <w:tcW w:w="107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5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41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D83BD6" w:rsidRDefault="00D83BD6" w:rsidP="00D83BD6">
      <w:pPr>
        <w:ind w:leftChars="-224" w:left="-708" w:rightChars="-206" w:right="-651" w:firstLineChars="174" w:firstLine="412"/>
        <w:rPr>
          <w:b/>
          <w:bCs/>
        </w:rPr>
      </w:pPr>
      <w:r>
        <w:rPr>
          <w:rFonts w:hint="eastAsia"/>
          <w:b/>
          <w:sz w:val="24"/>
        </w:rPr>
        <w:t>备注：“优秀学生标兵”在“优秀学生”评选的基础上产生，在汇总时如某位同学同时获得两项荣誉，则只在“优秀学生标兵”表格中统计，在“优秀学生”表格中不再计入。</w:t>
      </w:r>
    </w:p>
    <w:p w:rsidR="00D83BD6" w:rsidRDefault="00D83BD6">
      <w:pPr>
        <w:rPr>
          <w:szCs w:val="21"/>
        </w:rPr>
      </w:pPr>
    </w:p>
    <w:p w:rsidR="00D83BD6" w:rsidRDefault="00D83BD6" w:rsidP="00D83BD6">
      <w:pPr>
        <w:ind w:leftChars="-224" w:left="-70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优秀学生（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人）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380"/>
        <w:gridCol w:w="1140"/>
        <w:gridCol w:w="1456"/>
        <w:gridCol w:w="1139"/>
        <w:gridCol w:w="1457"/>
        <w:gridCol w:w="1123"/>
        <w:gridCol w:w="1473"/>
      </w:tblGrid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张三</w:t>
            </w:r>
          </w:p>
        </w:tc>
        <w:tc>
          <w:tcPr>
            <w:tcW w:w="1380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190101003</w:t>
            </w:r>
          </w:p>
        </w:tc>
        <w:tc>
          <w:tcPr>
            <w:tcW w:w="1140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李四</w:t>
            </w:r>
          </w:p>
        </w:tc>
        <w:tc>
          <w:tcPr>
            <w:tcW w:w="1456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1901010004</w:t>
            </w: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王二</w:t>
            </w: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1901010002</w:t>
            </w: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赵文</w:t>
            </w: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1901010001</w:t>
            </w: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2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73" w:type="dxa"/>
            <w:vAlign w:val="center"/>
          </w:tcPr>
          <w:p w:rsidR="00D83BD6" w:rsidRPr="00D83BD6" w:rsidRDefault="00D83BD6" w:rsidP="00D83BD6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D83BD6" w:rsidRDefault="00D83BD6" w:rsidP="00D83BD6">
      <w:pPr>
        <w:ind w:leftChars="-295" w:left="-932"/>
        <w:rPr>
          <w:b/>
          <w:bCs/>
          <w:sz w:val="28"/>
          <w:szCs w:val="28"/>
        </w:rPr>
      </w:pPr>
    </w:p>
    <w:p w:rsidR="00D83BD6" w:rsidRDefault="00D83BD6" w:rsidP="00D83BD6">
      <w:pPr>
        <w:ind w:leftChars="-224" w:left="-708"/>
        <w:rPr>
          <w:sz w:val="36"/>
          <w:szCs w:val="36"/>
        </w:rPr>
      </w:pPr>
      <w:r>
        <w:rPr>
          <w:rFonts w:hint="eastAsia"/>
          <w:b/>
          <w:bCs/>
          <w:sz w:val="28"/>
          <w:szCs w:val="28"/>
        </w:rPr>
        <w:t>优秀学生干部（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人）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1380"/>
        <w:gridCol w:w="1140"/>
        <w:gridCol w:w="1456"/>
        <w:gridCol w:w="1139"/>
        <w:gridCol w:w="1457"/>
        <w:gridCol w:w="1138"/>
        <w:gridCol w:w="1458"/>
      </w:tblGrid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张三</w:t>
            </w:r>
          </w:p>
        </w:tc>
        <w:tc>
          <w:tcPr>
            <w:tcW w:w="1380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190101003</w:t>
            </w:r>
          </w:p>
        </w:tc>
        <w:tc>
          <w:tcPr>
            <w:tcW w:w="1140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李四</w:t>
            </w:r>
          </w:p>
        </w:tc>
        <w:tc>
          <w:tcPr>
            <w:tcW w:w="1456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1901010004</w:t>
            </w:r>
          </w:p>
        </w:tc>
        <w:tc>
          <w:tcPr>
            <w:tcW w:w="1139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王二</w:t>
            </w:r>
          </w:p>
        </w:tc>
        <w:tc>
          <w:tcPr>
            <w:tcW w:w="1457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1901010002</w:t>
            </w:r>
          </w:p>
        </w:tc>
        <w:tc>
          <w:tcPr>
            <w:tcW w:w="1138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赵文</w:t>
            </w:r>
          </w:p>
        </w:tc>
        <w:tc>
          <w:tcPr>
            <w:tcW w:w="1458" w:type="dxa"/>
            <w:vAlign w:val="center"/>
          </w:tcPr>
          <w:p w:rsidR="00D83BD6" w:rsidRPr="00D83BD6" w:rsidRDefault="00D83BD6">
            <w:pPr>
              <w:jc w:val="center"/>
              <w:rPr>
                <w:rFonts w:ascii="宋体" w:hAnsi="宋体" w:cs="宋体"/>
                <w:sz w:val="24"/>
                <w:szCs w:val="21"/>
              </w:rPr>
            </w:pPr>
            <w:r w:rsidRPr="00D83BD6">
              <w:rPr>
                <w:rFonts w:ascii="宋体" w:hAnsi="宋体" w:cs="宋体" w:hint="eastAsia"/>
                <w:sz w:val="24"/>
                <w:szCs w:val="21"/>
              </w:rPr>
              <w:t>1901010001</w:t>
            </w: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D83BD6" w:rsidTr="00D83BD6">
        <w:trPr>
          <w:trHeight w:val="20"/>
          <w:jc w:val="center"/>
        </w:trPr>
        <w:tc>
          <w:tcPr>
            <w:tcW w:w="1085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8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40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6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9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13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458" w:type="dxa"/>
            <w:vAlign w:val="center"/>
          </w:tcPr>
          <w:p w:rsidR="00D83BD6" w:rsidRPr="00D83BD6" w:rsidRDefault="00D83BD6">
            <w:pPr>
              <w:widowControl/>
              <w:spacing w:line="440" w:lineRule="atLeast"/>
              <w:jc w:val="center"/>
              <w:rPr>
                <w:rFonts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D83BD6" w:rsidRDefault="00D83BD6">
      <w:pPr>
        <w:ind w:right="1480"/>
      </w:pPr>
    </w:p>
    <w:p w:rsidR="00D83BD6" w:rsidRDefault="00D83BD6"/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D83BD6" w:rsidRDefault="00D83BD6">
      <w:pPr>
        <w:tabs>
          <w:tab w:val="left" w:pos="1704"/>
        </w:tabs>
      </w:pPr>
    </w:p>
    <w:p w:rsidR="00D83BD6" w:rsidRDefault="00D83BD6">
      <w:pPr>
        <w:tabs>
          <w:tab w:val="left" w:pos="1704"/>
        </w:tabs>
      </w:pPr>
    </w:p>
    <w:p w:rsidR="00D83BD6" w:rsidRDefault="00D83BD6">
      <w:pPr>
        <w:tabs>
          <w:tab w:val="left" w:pos="1704"/>
        </w:tabs>
      </w:pPr>
    </w:p>
    <w:p w:rsidR="00D83BD6" w:rsidRDefault="00D83BD6">
      <w:pPr>
        <w:tabs>
          <w:tab w:val="left" w:pos="1704"/>
        </w:tabs>
      </w:pPr>
    </w:p>
    <w:p w:rsidR="00D83BD6" w:rsidRDefault="00D83BD6">
      <w:pPr>
        <w:tabs>
          <w:tab w:val="left" w:pos="1704"/>
        </w:tabs>
      </w:pPr>
    </w:p>
    <w:p w:rsidR="00D83BD6" w:rsidRDefault="00D83BD6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D83BD6">
        <w:rPr>
          <w:rFonts w:ascii="仿宋_GB2312" w:hint="eastAsia"/>
          <w:sz w:val="28"/>
          <w:szCs w:val="28"/>
        </w:rPr>
        <w:t>学生工作处                          2021年11月4日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D83BD6">
        <w:rPr>
          <w:rFonts w:hint="eastAsia"/>
          <w:sz w:val="28"/>
          <w:szCs w:val="28"/>
        </w:rPr>
        <w:t>沈</w:t>
      </w:r>
      <w:r w:rsidR="00D83BD6">
        <w:rPr>
          <w:rFonts w:hint="eastAsia"/>
          <w:sz w:val="28"/>
          <w:szCs w:val="28"/>
        </w:rPr>
        <w:t xml:space="preserve"> </w:t>
      </w:r>
      <w:r w:rsidR="00D83BD6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D83BD6">
        <w:rPr>
          <w:rFonts w:hint="eastAsia"/>
          <w:sz w:val="28"/>
          <w:szCs w:val="28"/>
        </w:rPr>
        <w:t xml:space="preserve">    </w:t>
      </w:r>
      <w:r w:rsidR="00D83BD6">
        <w:rPr>
          <w:rFonts w:hint="eastAsia"/>
          <w:sz w:val="28"/>
        </w:rPr>
        <w:t>校对</w:t>
      </w:r>
      <w:bookmarkStart w:id="6" w:name="create_person"/>
      <w:r w:rsidR="00D83BD6">
        <w:rPr>
          <w:rFonts w:hint="eastAsia"/>
          <w:sz w:val="28"/>
        </w:rPr>
        <w:t>：陈</w:t>
      </w:r>
      <w:r w:rsidR="00D83BD6">
        <w:rPr>
          <w:rFonts w:hint="eastAsia"/>
          <w:sz w:val="28"/>
        </w:rPr>
        <w:t xml:space="preserve"> </w:t>
      </w:r>
      <w:r w:rsidR="00D83BD6">
        <w:rPr>
          <w:rFonts w:hint="eastAsia"/>
          <w:sz w:val="28"/>
        </w:rPr>
        <w:t>智</w:t>
      </w:r>
      <w:bookmarkEnd w:id="6"/>
    </w:p>
    <w:sectPr w:rsidR="0061612D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8A7" w:rsidRDefault="008C18A7">
      <w:r>
        <w:separator/>
      </w:r>
    </w:p>
  </w:endnote>
  <w:endnote w:type="continuationSeparator" w:id="0">
    <w:p w:rsidR="008C18A7" w:rsidRDefault="008C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D83BD6" w:rsidRPr="00D83BD6">
      <w:rPr>
        <w:rFonts w:ascii="宋体" w:eastAsia="宋体" w:hAnsi="宋体"/>
        <w:noProof/>
        <w:sz w:val="28"/>
        <w:lang w:val="zh-CN"/>
      </w:rPr>
      <w:t>-</w:t>
    </w:r>
    <w:r w:rsidR="00D83BD6" w:rsidRPr="00D83BD6">
      <w:rPr>
        <w:rFonts w:ascii="宋体" w:eastAsia="宋体" w:hAnsi="宋体"/>
        <w:noProof/>
        <w:sz w:val="28"/>
      </w:rPr>
      <w:t xml:space="preserve"> 8 -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D83BD6" w:rsidRPr="00D83BD6">
      <w:rPr>
        <w:rFonts w:ascii="宋体" w:eastAsia="宋体" w:hAnsi="宋体"/>
        <w:noProof/>
        <w:sz w:val="28"/>
        <w:lang w:val="zh-CN"/>
      </w:rPr>
      <w:t>-</w:t>
    </w:r>
    <w:r w:rsidR="00D83BD6" w:rsidRPr="00D83BD6">
      <w:rPr>
        <w:rFonts w:ascii="宋体" w:eastAsia="宋体" w:hAnsi="宋体"/>
        <w:noProof/>
        <w:sz w:val="28"/>
      </w:rPr>
      <w:t xml:space="preserve"> 7 -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8A7" w:rsidRDefault="008C18A7">
      <w:r>
        <w:separator/>
      </w:r>
    </w:p>
  </w:footnote>
  <w:footnote w:type="continuationSeparator" w:id="0">
    <w:p w:rsidR="008C18A7" w:rsidRDefault="008C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B75E9"/>
    <w:multiLevelType w:val="singleLevel"/>
    <w:tmpl w:val="557B75E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C5F33D2"/>
    <w:multiLevelType w:val="singleLevel"/>
    <w:tmpl w:val="5C5F33D2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86853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C18A7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B1D82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83BD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31C0E2F-43DF-4E01-A9AE-D961EDF1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>微软中国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2021-11-10T01:38:00Z</dcterms:created>
  <dcterms:modified xsi:type="dcterms:W3CDTF">2021-11-10T01:38:00Z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